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61F0D" w14:textId="1736BCF0" w:rsidR="00AA2BB4" w:rsidRPr="002F71CD" w:rsidRDefault="00AA2BB4" w:rsidP="00B84C56">
      <w:pPr>
        <w:spacing w:line="276" w:lineRule="auto"/>
        <w:jc w:val="center"/>
        <w:rPr>
          <w:rFonts w:ascii="Arial" w:hAnsi="Arial" w:cs="Arial"/>
          <w:b/>
          <w:bCs/>
          <w:sz w:val="22"/>
          <w:szCs w:val="22"/>
        </w:rPr>
      </w:pPr>
    </w:p>
    <w:p w14:paraId="51118DF6" w14:textId="5E77B89E" w:rsidR="00AA2BB4" w:rsidRPr="002F71CD" w:rsidRDefault="00AA2BB4" w:rsidP="00B84C56">
      <w:pPr>
        <w:spacing w:line="276" w:lineRule="auto"/>
        <w:jc w:val="center"/>
        <w:rPr>
          <w:rFonts w:ascii="Arial" w:hAnsi="Arial" w:cs="Arial"/>
          <w:b/>
          <w:bCs/>
          <w:sz w:val="22"/>
          <w:szCs w:val="22"/>
        </w:rPr>
      </w:pPr>
      <w:r w:rsidRPr="002F71CD">
        <w:rPr>
          <w:rFonts w:ascii="Arial" w:hAnsi="Arial" w:cs="Arial"/>
          <w:b/>
          <w:bCs/>
          <w:sz w:val="22"/>
          <w:szCs w:val="22"/>
        </w:rPr>
        <w:t>BOARD OF COMMISSIONERS</w:t>
      </w:r>
    </w:p>
    <w:p w14:paraId="36FD969C" w14:textId="77777777" w:rsidR="00D163FC" w:rsidRPr="002F71CD" w:rsidRDefault="00AA2BB4" w:rsidP="00B84C56">
      <w:pPr>
        <w:spacing w:line="276" w:lineRule="auto"/>
        <w:jc w:val="center"/>
        <w:rPr>
          <w:rFonts w:ascii="Arial" w:hAnsi="Arial" w:cs="Arial"/>
          <w:b/>
          <w:bCs/>
          <w:sz w:val="22"/>
          <w:szCs w:val="22"/>
        </w:rPr>
      </w:pPr>
      <w:r w:rsidRPr="002F71CD">
        <w:rPr>
          <w:rFonts w:ascii="Arial" w:hAnsi="Arial" w:cs="Arial"/>
          <w:b/>
          <w:bCs/>
          <w:sz w:val="22"/>
          <w:szCs w:val="22"/>
        </w:rPr>
        <w:t>REGULAR MEETING AGENDA</w:t>
      </w:r>
    </w:p>
    <w:p w14:paraId="2F1A514D" w14:textId="56A82705" w:rsidR="00AA2BB4" w:rsidRPr="002F71CD" w:rsidRDefault="00882031" w:rsidP="00B84C56">
      <w:pPr>
        <w:spacing w:line="276" w:lineRule="auto"/>
        <w:jc w:val="center"/>
        <w:rPr>
          <w:rFonts w:ascii="Arial" w:hAnsi="Arial" w:cs="Arial"/>
          <w:b/>
          <w:bCs/>
          <w:sz w:val="22"/>
          <w:szCs w:val="22"/>
        </w:rPr>
      </w:pPr>
      <w:r>
        <w:rPr>
          <w:rFonts w:ascii="Arial" w:hAnsi="Arial" w:cs="Arial"/>
          <w:b/>
          <w:bCs/>
          <w:sz w:val="22"/>
          <w:szCs w:val="22"/>
        </w:rPr>
        <w:t>Dec</w:t>
      </w:r>
      <w:r w:rsidR="00FC6B0D">
        <w:rPr>
          <w:rFonts w:ascii="Arial" w:hAnsi="Arial" w:cs="Arial"/>
          <w:b/>
          <w:bCs/>
          <w:sz w:val="22"/>
          <w:szCs w:val="22"/>
        </w:rPr>
        <w:t>ember</w:t>
      </w:r>
      <w:r w:rsidR="00BA4987">
        <w:rPr>
          <w:rFonts w:ascii="Arial" w:hAnsi="Arial" w:cs="Arial"/>
          <w:b/>
          <w:bCs/>
          <w:sz w:val="22"/>
          <w:szCs w:val="22"/>
        </w:rPr>
        <w:t xml:space="preserve"> </w:t>
      </w:r>
      <w:r w:rsidR="00CE63ED">
        <w:rPr>
          <w:rFonts w:ascii="Arial" w:hAnsi="Arial" w:cs="Arial"/>
          <w:b/>
          <w:bCs/>
          <w:sz w:val="22"/>
          <w:szCs w:val="22"/>
        </w:rPr>
        <w:t>23</w:t>
      </w:r>
      <w:r w:rsidR="00CE63ED" w:rsidRPr="00CE63ED">
        <w:rPr>
          <w:rFonts w:ascii="Arial" w:hAnsi="Arial" w:cs="Arial"/>
          <w:b/>
          <w:bCs/>
          <w:sz w:val="22"/>
          <w:szCs w:val="22"/>
          <w:vertAlign w:val="superscript"/>
        </w:rPr>
        <w:t>rd</w:t>
      </w:r>
      <w:r w:rsidR="007B3D7D" w:rsidRPr="002F71CD">
        <w:rPr>
          <w:rFonts w:ascii="Arial" w:hAnsi="Arial" w:cs="Arial"/>
          <w:b/>
          <w:bCs/>
          <w:sz w:val="22"/>
          <w:szCs w:val="22"/>
        </w:rPr>
        <w:t>, 2024</w:t>
      </w:r>
    </w:p>
    <w:p w14:paraId="152E0CE9" w14:textId="08C5F597" w:rsidR="00DF438B" w:rsidRPr="002F71CD" w:rsidRDefault="00DF438B" w:rsidP="00B84C56">
      <w:pPr>
        <w:rPr>
          <w:rFonts w:ascii="Arial Narrow" w:hAnsi="Arial Narrow"/>
          <w:sz w:val="22"/>
          <w:szCs w:val="22"/>
        </w:rPr>
      </w:pPr>
    </w:p>
    <w:p w14:paraId="29BEF4E0" w14:textId="75517C53" w:rsidR="007B3D7D" w:rsidRPr="002F71CD" w:rsidRDefault="007B3D7D" w:rsidP="00B84C56">
      <w:pPr>
        <w:pStyle w:val="ListParagraph"/>
        <w:numPr>
          <w:ilvl w:val="0"/>
          <w:numId w:val="10"/>
        </w:numPr>
        <w:tabs>
          <w:tab w:val="center" w:pos="5040"/>
          <w:tab w:val="right" w:pos="10260"/>
        </w:tabs>
        <w:spacing w:after="120"/>
        <w:ind w:left="720"/>
        <w:contextualSpacing w:val="0"/>
        <w:jc w:val="both"/>
        <w:rPr>
          <w:rFonts w:ascii="Arial" w:hAnsi="Arial" w:cs="Arial"/>
          <w:sz w:val="22"/>
          <w:szCs w:val="22"/>
        </w:rPr>
      </w:pPr>
      <w:r w:rsidRPr="002F71CD">
        <w:rPr>
          <w:rFonts w:ascii="Arial" w:hAnsi="Arial" w:cs="Arial"/>
          <w:sz w:val="22"/>
          <w:szCs w:val="22"/>
        </w:rPr>
        <w:t>Opening of Meeting</w:t>
      </w:r>
      <w:r w:rsidRPr="002F71CD">
        <w:rPr>
          <w:rFonts w:ascii="Arial" w:hAnsi="Arial" w:cs="Arial"/>
          <w:sz w:val="22"/>
          <w:szCs w:val="22"/>
        </w:rPr>
        <w:tab/>
        <w:t xml:space="preserve">Start Time _____:_____     </w:t>
      </w:r>
      <w:r w:rsidRPr="002F71CD">
        <w:rPr>
          <w:rFonts w:ascii="Arial" w:hAnsi="Arial" w:cs="Arial"/>
          <w:sz w:val="22"/>
          <w:szCs w:val="22"/>
        </w:rPr>
        <w:tab/>
        <w:t>Attendance:</w:t>
      </w:r>
    </w:p>
    <w:p w14:paraId="1DC4F3DE" w14:textId="5C7FADDF" w:rsidR="007B3D7D" w:rsidRDefault="007B3D7D" w:rsidP="00647876">
      <w:pPr>
        <w:pStyle w:val="ListParagraph"/>
        <w:numPr>
          <w:ilvl w:val="0"/>
          <w:numId w:val="10"/>
        </w:numPr>
        <w:tabs>
          <w:tab w:val="right" w:pos="10260"/>
        </w:tabs>
        <w:ind w:left="720"/>
        <w:contextualSpacing w:val="0"/>
        <w:jc w:val="both"/>
        <w:rPr>
          <w:rFonts w:ascii="Arial" w:hAnsi="Arial" w:cs="Arial"/>
          <w:sz w:val="22"/>
          <w:szCs w:val="22"/>
        </w:rPr>
      </w:pPr>
      <w:r w:rsidRPr="002F71CD">
        <w:rPr>
          <w:rFonts w:ascii="Arial" w:hAnsi="Arial" w:cs="Arial"/>
          <w:sz w:val="22"/>
          <w:szCs w:val="22"/>
        </w:rPr>
        <w:t>Pledge of Allegiance</w:t>
      </w:r>
      <w:r w:rsidRPr="002F71CD">
        <w:rPr>
          <w:rFonts w:ascii="Arial" w:hAnsi="Arial" w:cs="Arial"/>
          <w:sz w:val="22"/>
          <w:szCs w:val="22"/>
        </w:rPr>
        <w:tab/>
        <w:t>Riel/Brandt/</w:t>
      </w:r>
      <w:r w:rsidR="00D82591" w:rsidRPr="002F71CD">
        <w:rPr>
          <w:rFonts w:ascii="Arial" w:hAnsi="Arial" w:cs="Arial"/>
          <w:sz w:val="22"/>
          <w:szCs w:val="22"/>
        </w:rPr>
        <w:t>St. Mary</w:t>
      </w:r>
      <w:r w:rsidR="0013689B">
        <w:rPr>
          <w:rFonts w:ascii="Arial" w:hAnsi="Arial" w:cs="Arial"/>
          <w:sz w:val="22"/>
          <w:szCs w:val="22"/>
        </w:rPr>
        <w:t>/</w:t>
      </w:r>
      <w:r w:rsidRPr="002F71CD">
        <w:rPr>
          <w:rFonts w:ascii="Arial" w:hAnsi="Arial" w:cs="Arial"/>
          <w:sz w:val="22"/>
          <w:szCs w:val="22"/>
        </w:rPr>
        <w:t>Lamoureux/Roberts/Frost</w:t>
      </w:r>
    </w:p>
    <w:p w14:paraId="3674DB40" w14:textId="46DF1BAE" w:rsidR="00647876" w:rsidRPr="002F71CD" w:rsidRDefault="00647876" w:rsidP="00647876">
      <w:pPr>
        <w:pStyle w:val="ListParagraph"/>
        <w:tabs>
          <w:tab w:val="right" w:pos="10260"/>
        </w:tabs>
        <w:contextualSpacing w:val="0"/>
        <w:rPr>
          <w:rFonts w:ascii="Arial" w:hAnsi="Arial" w:cs="Arial"/>
          <w:sz w:val="22"/>
          <w:szCs w:val="22"/>
        </w:rPr>
      </w:pPr>
      <w:r>
        <w:rPr>
          <w:rFonts w:ascii="Arial" w:hAnsi="Arial" w:cs="Arial"/>
          <w:sz w:val="22"/>
          <w:szCs w:val="22"/>
        </w:rPr>
        <w:t xml:space="preserve">                                                                                                                   </w:t>
      </w:r>
      <w:r w:rsidR="00B62579">
        <w:rPr>
          <w:rFonts w:ascii="Arial" w:hAnsi="Arial" w:cs="Arial"/>
          <w:sz w:val="22"/>
          <w:szCs w:val="22"/>
        </w:rPr>
        <w:t xml:space="preserve"> </w:t>
      </w:r>
      <w:r>
        <w:rPr>
          <w:rFonts w:ascii="Arial" w:hAnsi="Arial" w:cs="Arial"/>
          <w:sz w:val="22"/>
          <w:szCs w:val="22"/>
        </w:rPr>
        <w:tab/>
      </w:r>
    </w:p>
    <w:p w14:paraId="646D1FF7" w14:textId="0198B6BE" w:rsidR="007B3D7D" w:rsidRPr="002F71CD" w:rsidRDefault="007B3D7D" w:rsidP="00B84C56">
      <w:pPr>
        <w:pStyle w:val="ListParagraph"/>
        <w:numPr>
          <w:ilvl w:val="0"/>
          <w:numId w:val="10"/>
        </w:numPr>
        <w:tabs>
          <w:tab w:val="left" w:pos="3780"/>
        </w:tabs>
        <w:spacing w:after="120"/>
        <w:ind w:left="720"/>
        <w:contextualSpacing w:val="0"/>
        <w:jc w:val="both"/>
        <w:rPr>
          <w:rFonts w:ascii="Arial" w:hAnsi="Arial" w:cs="Arial"/>
          <w:sz w:val="22"/>
          <w:szCs w:val="22"/>
        </w:rPr>
      </w:pPr>
      <w:r w:rsidRPr="002F71CD">
        <w:rPr>
          <w:rFonts w:ascii="Arial" w:hAnsi="Arial" w:cs="Arial"/>
          <w:sz w:val="22"/>
          <w:szCs w:val="22"/>
        </w:rPr>
        <w:t xml:space="preserve">Approval of Agenda </w:t>
      </w:r>
      <w:r w:rsidR="00643626">
        <w:rPr>
          <w:rFonts w:ascii="Arial" w:hAnsi="Arial" w:cs="Arial"/>
          <w:sz w:val="22"/>
          <w:szCs w:val="22"/>
        </w:rPr>
        <w:tab/>
      </w:r>
      <w:r w:rsidR="00643626">
        <w:rPr>
          <w:rFonts w:ascii="Arial" w:hAnsi="Arial" w:cs="Arial"/>
          <w:sz w:val="22"/>
          <w:szCs w:val="22"/>
        </w:rPr>
        <w:tab/>
      </w:r>
      <w:r w:rsidR="00643626">
        <w:rPr>
          <w:rFonts w:ascii="Arial" w:hAnsi="Arial" w:cs="Arial"/>
          <w:sz w:val="22"/>
          <w:szCs w:val="22"/>
        </w:rPr>
        <w:tab/>
        <w:t xml:space="preserve">  </w:t>
      </w:r>
      <w:r w:rsidR="00643626" w:rsidRPr="002F71CD">
        <w:rPr>
          <w:rFonts w:ascii="Arial" w:hAnsi="Arial" w:cs="Arial"/>
          <w:sz w:val="22"/>
          <w:szCs w:val="22"/>
        </w:rPr>
        <w:t>M:_____ / 2:_____  Approve / Deny /</w:t>
      </w:r>
      <w:r w:rsidR="00213CFD">
        <w:rPr>
          <w:rFonts w:ascii="Arial" w:hAnsi="Arial" w:cs="Arial"/>
          <w:sz w:val="22"/>
          <w:szCs w:val="22"/>
        </w:rPr>
        <w:t xml:space="preserve"> </w:t>
      </w:r>
      <w:r w:rsidR="00643626" w:rsidRPr="002F71CD">
        <w:rPr>
          <w:rFonts w:ascii="Arial" w:hAnsi="Arial" w:cs="Arial"/>
          <w:sz w:val="22"/>
          <w:szCs w:val="22"/>
        </w:rPr>
        <w:t>Table</w:t>
      </w:r>
    </w:p>
    <w:p w14:paraId="497025AA" w14:textId="77777777" w:rsidR="007B3D7D" w:rsidRPr="002F71CD" w:rsidRDefault="007B3D7D" w:rsidP="00B84C56">
      <w:pPr>
        <w:pStyle w:val="ListParagraph"/>
        <w:numPr>
          <w:ilvl w:val="0"/>
          <w:numId w:val="10"/>
        </w:numPr>
        <w:spacing w:after="120"/>
        <w:ind w:left="720"/>
        <w:contextualSpacing w:val="0"/>
        <w:jc w:val="both"/>
        <w:rPr>
          <w:rFonts w:ascii="Arial" w:hAnsi="Arial" w:cs="Arial"/>
          <w:sz w:val="22"/>
          <w:szCs w:val="22"/>
        </w:rPr>
      </w:pPr>
      <w:r w:rsidRPr="002F71CD">
        <w:rPr>
          <w:rFonts w:ascii="Arial" w:hAnsi="Arial" w:cs="Arial"/>
          <w:sz w:val="22"/>
          <w:szCs w:val="22"/>
        </w:rPr>
        <w:t xml:space="preserve">Limited Open Public Input for Items </w:t>
      </w:r>
      <w:r w:rsidRPr="002F71CD">
        <w:rPr>
          <w:rFonts w:ascii="Arial" w:hAnsi="Arial" w:cs="Arial"/>
          <w:b/>
          <w:sz w:val="22"/>
          <w:szCs w:val="22"/>
        </w:rPr>
        <w:t>NOT</w:t>
      </w:r>
      <w:r w:rsidRPr="002F71CD">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6E61C9EA" w14:textId="77777777" w:rsidR="007B3D7D" w:rsidRPr="002F71CD" w:rsidRDefault="007B3D7D" w:rsidP="00B84C56">
      <w:pPr>
        <w:pStyle w:val="ListParagraph"/>
        <w:numPr>
          <w:ilvl w:val="0"/>
          <w:numId w:val="10"/>
        </w:numPr>
        <w:tabs>
          <w:tab w:val="right" w:pos="10260"/>
        </w:tabs>
        <w:spacing w:after="120"/>
        <w:ind w:left="720"/>
        <w:jc w:val="both"/>
        <w:rPr>
          <w:rFonts w:ascii="Arial" w:hAnsi="Arial" w:cs="Arial"/>
          <w:sz w:val="22"/>
          <w:szCs w:val="22"/>
        </w:rPr>
      </w:pPr>
      <w:r w:rsidRPr="002F71CD">
        <w:rPr>
          <w:rFonts w:ascii="Arial" w:hAnsi="Arial" w:cs="Arial"/>
          <w:sz w:val="22"/>
          <w:szCs w:val="22"/>
        </w:rPr>
        <w:t>Consent Agenda</w:t>
      </w:r>
      <w:r w:rsidRPr="002F71CD">
        <w:rPr>
          <w:rFonts w:ascii="Arial" w:hAnsi="Arial" w:cs="Arial"/>
          <w:sz w:val="22"/>
          <w:szCs w:val="22"/>
        </w:rPr>
        <w:tab/>
        <w:t>M:_____ / 2:_____  Approve / Deny / Table</w:t>
      </w:r>
    </w:p>
    <w:p w14:paraId="388C0A13" w14:textId="77777777" w:rsidR="007B3D7D" w:rsidRPr="002F71CD" w:rsidRDefault="007B3D7D" w:rsidP="00B84C56">
      <w:pPr>
        <w:pStyle w:val="ListParagraph"/>
        <w:spacing w:after="120"/>
        <w:jc w:val="both"/>
        <w:rPr>
          <w:rFonts w:ascii="Arial" w:hAnsi="Arial" w:cs="Arial"/>
          <w:sz w:val="22"/>
          <w:szCs w:val="22"/>
        </w:rPr>
      </w:pPr>
      <w:r w:rsidRPr="002F71CD">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6F6B3C50" w14:textId="45951416" w:rsidR="007B3D7D" w:rsidRPr="00282ADB" w:rsidRDefault="007B3D7D" w:rsidP="00B84C56">
      <w:pPr>
        <w:pStyle w:val="ListParagraph"/>
        <w:numPr>
          <w:ilvl w:val="0"/>
          <w:numId w:val="11"/>
        </w:numPr>
        <w:spacing w:after="120"/>
        <w:jc w:val="both"/>
        <w:rPr>
          <w:rFonts w:ascii="Arial" w:hAnsi="Arial" w:cs="Arial"/>
          <w:color w:val="FF0000"/>
          <w:sz w:val="22"/>
          <w:szCs w:val="22"/>
        </w:rPr>
      </w:pPr>
      <w:r w:rsidRPr="002F71CD">
        <w:rPr>
          <w:rFonts w:ascii="Arial" w:hAnsi="Arial" w:cs="Arial"/>
          <w:sz w:val="22"/>
          <w:szCs w:val="22"/>
        </w:rPr>
        <w:t>Secretary’s Report</w:t>
      </w:r>
      <w:r w:rsidR="0025152C">
        <w:rPr>
          <w:rFonts w:ascii="Arial" w:hAnsi="Arial" w:cs="Arial"/>
          <w:sz w:val="22"/>
          <w:szCs w:val="22"/>
        </w:rPr>
        <w:t xml:space="preserve"> - None</w:t>
      </w:r>
    </w:p>
    <w:p w14:paraId="586D3D8C" w14:textId="69D76FC5" w:rsidR="00CB4E9D" w:rsidRPr="00E516D1" w:rsidRDefault="007B3D7D" w:rsidP="00E516D1">
      <w:pPr>
        <w:pStyle w:val="ListParagraph"/>
        <w:numPr>
          <w:ilvl w:val="0"/>
          <w:numId w:val="11"/>
        </w:numPr>
        <w:contextualSpacing w:val="0"/>
        <w:jc w:val="both"/>
        <w:rPr>
          <w:rFonts w:ascii="Arial" w:hAnsi="Arial" w:cs="Arial"/>
          <w:sz w:val="22"/>
          <w:szCs w:val="22"/>
        </w:rPr>
      </w:pPr>
      <w:r w:rsidRPr="00004B75">
        <w:rPr>
          <w:rFonts w:ascii="Arial" w:hAnsi="Arial" w:cs="Arial"/>
          <w:sz w:val="22"/>
          <w:szCs w:val="22"/>
        </w:rPr>
        <w:t>Previous Meeting Minutes</w:t>
      </w:r>
    </w:p>
    <w:p w14:paraId="345A4B9F" w14:textId="56641457" w:rsidR="00CE63ED" w:rsidRDefault="008D3775" w:rsidP="00CE63ED">
      <w:pPr>
        <w:pStyle w:val="ListParagraph"/>
        <w:numPr>
          <w:ilvl w:val="0"/>
          <w:numId w:val="25"/>
        </w:numPr>
        <w:spacing w:after="120"/>
        <w:ind w:left="2070"/>
        <w:jc w:val="both"/>
        <w:rPr>
          <w:rFonts w:ascii="Arial" w:hAnsi="Arial" w:cs="Arial"/>
          <w:sz w:val="22"/>
          <w:szCs w:val="22"/>
        </w:rPr>
      </w:pPr>
      <w:r>
        <w:rPr>
          <w:rFonts w:ascii="Arial" w:hAnsi="Arial" w:cs="Arial"/>
          <w:sz w:val="22"/>
          <w:szCs w:val="22"/>
        </w:rPr>
        <w:t xml:space="preserve">November </w:t>
      </w:r>
      <w:r w:rsidR="00CE63ED">
        <w:rPr>
          <w:rFonts w:ascii="Arial" w:hAnsi="Arial" w:cs="Arial"/>
          <w:sz w:val="22"/>
          <w:szCs w:val="22"/>
        </w:rPr>
        <w:t>25</w:t>
      </w:r>
      <w:r w:rsidRPr="008D3775">
        <w:rPr>
          <w:rFonts w:ascii="Arial" w:hAnsi="Arial" w:cs="Arial"/>
          <w:sz w:val="22"/>
          <w:szCs w:val="22"/>
          <w:vertAlign w:val="superscript"/>
        </w:rPr>
        <w:t>th</w:t>
      </w:r>
      <w:r>
        <w:rPr>
          <w:rFonts w:ascii="Arial" w:hAnsi="Arial" w:cs="Arial"/>
          <w:sz w:val="22"/>
          <w:szCs w:val="22"/>
        </w:rPr>
        <w:t>, 2024 Regular BOC Meeting Minutes</w:t>
      </w:r>
    </w:p>
    <w:p w14:paraId="26DAE7F6" w14:textId="36EE7378" w:rsidR="008D3775" w:rsidRPr="00BF3D96" w:rsidRDefault="00CE63ED" w:rsidP="00CE63ED">
      <w:pPr>
        <w:pStyle w:val="ListParagraph"/>
        <w:numPr>
          <w:ilvl w:val="0"/>
          <w:numId w:val="25"/>
        </w:numPr>
        <w:spacing w:after="120"/>
        <w:ind w:left="2070"/>
        <w:jc w:val="both"/>
        <w:rPr>
          <w:rFonts w:ascii="Arial" w:hAnsi="Arial" w:cs="Arial"/>
          <w:sz w:val="22"/>
          <w:szCs w:val="22"/>
        </w:rPr>
      </w:pPr>
      <w:r w:rsidRPr="00BF3D96">
        <w:rPr>
          <w:rFonts w:ascii="Arial" w:hAnsi="Arial" w:cs="Arial"/>
          <w:sz w:val="22"/>
          <w:szCs w:val="22"/>
        </w:rPr>
        <w:t>December 9</w:t>
      </w:r>
      <w:r w:rsidRPr="00BF3D96">
        <w:rPr>
          <w:rFonts w:ascii="Arial" w:hAnsi="Arial" w:cs="Arial"/>
          <w:sz w:val="22"/>
          <w:szCs w:val="22"/>
          <w:vertAlign w:val="superscript"/>
        </w:rPr>
        <w:t>th</w:t>
      </w:r>
      <w:r w:rsidRPr="00BF3D96">
        <w:rPr>
          <w:rFonts w:ascii="Arial" w:hAnsi="Arial" w:cs="Arial"/>
          <w:sz w:val="22"/>
          <w:szCs w:val="22"/>
        </w:rPr>
        <w:t>, 2024 Regular BOC Meeting Minutes</w:t>
      </w:r>
    </w:p>
    <w:p w14:paraId="1BFD8D65" w14:textId="4E536529" w:rsidR="007B3D7D" w:rsidRPr="001551C4" w:rsidRDefault="007B3D7D" w:rsidP="00400565">
      <w:pPr>
        <w:pStyle w:val="ListParagraph"/>
        <w:numPr>
          <w:ilvl w:val="0"/>
          <w:numId w:val="11"/>
        </w:numPr>
        <w:spacing w:after="120"/>
        <w:jc w:val="both"/>
        <w:rPr>
          <w:rFonts w:ascii="Arial" w:hAnsi="Arial" w:cs="Arial"/>
          <w:sz w:val="22"/>
          <w:szCs w:val="22"/>
        </w:rPr>
      </w:pPr>
      <w:r w:rsidRPr="001551C4">
        <w:rPr>
          <w:rFonts w:ascii="Arial" w:hAnsi="Arial" w:cs="Arial"/>
          <w:sz w:val="22"/>
          <w:szCs w:val="22"/>
        </w:rPr>
        <w:t>Claims Requests</w:t>
      </w:r>
    </w:p>
    <w:p w14:paraId="69262771" w14:textId="71DD7BC2" w:rsidR="007B3D7D" w:rsidRPr="001551C4" w:rsidRDefault="007B3D7D" w:rsidP="00B84C56">
      <w:pPr>
        <w:pStyle w:val="ListParagraph"/>
        <w:tabs>
          <w:tab w:val="left" w:pos="3060"/>
          <w:tab w:val="left" w:pos="3725"/>
        </w:tabs>
        <w:spacing w:after="120"/>
        <w:ind w:left="1440" w:firstLine="360"/>
        <w:jc w:val="both"/>
        <w:rPr>
          <w:rFonts w:ascii="Arial" w:hAnsi="Arial" w:cs="Arial"/>
          <w:sz w:val="22"/>
          <w:szCs w:val="22"/>
        </w:rPr>
      </w:pPr>
      <w:r w:rsidRPr="001551C4">
        <w:rPr>
          <w:rFonts w:ascii="Arial" w:hAnsi="Arial" w:cs="Arial"/>
          <w:sz w:val="22"/>
          <w:szCs w:val="22"/>
        </w:rPr>
        <w:t xml:space="preserve">FIRE </w:t>
      </w:r>
      <w:r w:rsidRPr="001551C4">
        <w:rPr>
          <w:rFonts w:ascii="Arial" w:hAnsi="Arial" w:cs="Arial"/>
          <w:sz w:val="22"/>
          <w:szCs w:val="22"/>
        </w:rPr>
        <w:tab/>
        <w:t xml:space="preserve">$       </w:t>
      </w:r>
      <w:r w:rsidR="00AD5557" w:rsidRPr="001551C4">
        <w:rPr>
          <w:rFonts w:ascii="Arial" w:hAnsi="Arial" w:cs="Arial"/>
          <w:sz w:val="22"/>
          <w:szCs w:val="22"/>
        </w:rPr>
        <w:t xml:space="preserve">  </w:t>
      </w:r>
      <w:r w:rsidR="00323B96" w:rsidRPr="001551C4">
        <w:rPr>
          <w:rFonts w:ascii="Arial" w:hAnsi="Arial" w:cs="Arial"/>
          <w:sz w:val="22"/>
          <w:szCs w:val="22"/>
        </w:rPr>
        <w:t xml:space="preserve">  </w:t>
      </w:r>
      <w:r w:rsidR="001551C4" w:rsidRPr="001551C4">
        <w:rPr>
          <w:rFonts w:ascii="Arial" w:hAnsi="Arial" w:cs="Arial"/>
          <w:sz w:val="22"/>
          <w:szCs w:val="22"/>
        </w:rPr>
        <w:t>61,242.00</w:t>
      </w:r>
    </w:p>
    <w:p w14:paraId="77C40C63" w14:textId="37372A8D" w:rsidR="007B3D7D" w:rsidRPr="001551C4" w:rsidRDefault="007B3D7D" w:rsidP="00B84C56">
      <w:pPr>
        <w:pStyle w:val="ListParagraph"/>
        <w:tabs>
          <w:tab w:val="left" w:pos="3060"/>
          <w:tab w:val="right" w:pos="4320"/>
        </w:tabs>
        <w:spacing w:after="120"/>
        <w:ind w:left="1440" w:firstLine="360"/>
        <w:jc w:val="both"/>
        <w:rPr>
          <w:rFonts w:ascii="Arial" w:hAnsi="Arial" w:cs="Arial"/>
          <w:sz w:val="22"/>
          <w:szCs w:val="22"/>
          <w:u w:val="single"/>
        </w:rPr>
      </w:pPr>
      <w:r w:rsidRPr="001551C4">
        <w:rPr>
          <w:rFonts w:ascii="Arial" w:hAnsi="Arial" w:cs="Arial"/>
          <w:sz w:val="22"/>
          <w:szCs w:val="22"/>
        </w:rPr>
        <w:t>EMS</w:t>
      </w:r>
      <w:r w:rsidRPr="001551C4">
        <w:rPr>
          <w:rFonts w:ascii="Arial" w:hAnsi="Arial" w:cs="Arial"/>
          <w:sz w:val="22"/>
          <w:szCs w:val="22"/>
        </w:rPr>
        <w:tab/>
      </w:r>
      <w:r w:rsidRPr="001551C4">
        <w:rPr>
          <w:rFonts w:ascii="Arial" w:hAnsi="Arial" w:cs="Arial"/>
          <w:sz w:val="22"/>
          <w:szCs w:val="22"/>
          <w:u w:val="single"/>
        </w:rPr>
        <w:t xml:space="preserve">$         </w:t>
      </w:r>
      <w:r w:rsidR="00B1525C" w:rsidRPr="001551C4">
        <w:rPr>
          <w:rFonts w:ascii="Arial" w:hAnsi="Arial" w:cs="Arial"/>
          <w:sz w:val="22"/>
          <w:szCs w:val="22"/>
          <w:u w:val="single"/>
        </w:rPr>
        <w:t xml:space="preserve"> </w:t>
      </w:r>
      <w:r w:rsidR="0076371C" w:rsidRPr="001551C4">
        <w:rPr>
          <w:rFonts w:ascii="Arial" w:hAnsi="Arial" w:cs="Arial"/>
          <w:sz w:val="22"/>
          <w:szCs w:val="22"/>
          <w:u w:val="single"/>
        </w:rPr>
        <w:t xml:space="preserve">  </w:t>
      </w:r>
      <w:r w:rsidR="001008F2" w:rsidRPr="001551C4">
        <w:rPr>
          <w:rFonts w:ascii="Arial" w:hAnsi="Arial" w:cs="Arial"/>
          <w:sz w:val="22"/>
          <w:szCs w:val="22"/>
          <w:u w:val="single"/>
        </w:rPr>
        <w:t xml:space="preserve"> </w:t>
      </w:r>
      <w:r w:rsidR="001551C4" w:rsidRPr="001551C4">
        <w:rPr>
          <w:rFonts w:ascii="Arial" w:hAnsi="Arial" w:cs="Arial"/>
          <w:sz w:val="22"/>
          <w:szCs w:val="22"/>
          <w:u w:val="single"/>
        </w:rPr>
        <w:t>1,918.57</w:t>
      </w:r>
      <w:r w:rsidR="000113CA" w:rsidRPr="001551C4">
        <w:rPr>
          <w:rFonts w:ascii="Arial" w:hAnsi="Arial" w:cs="Arial"/>
          <w:sz w:val="22"/>
          <w:szCs w:val="22"/>
          <w:u w:val="single"/>
        </w:rPr>
        <w:t xml:space="preserve">     </w:t>
      </w:r>
      <w:r w:rsidR="008E5D9C" w:rsidRPr="001551C4">
        <w:rPr>
          <w:rFonts w:ascii="Arial" w:hAnsi="Arial" w:cs="Arial"/>
          <w:sz w:val="22"/>
          <w:szCs w:val="22"/>
          <w:u w:val="single"/>
        </w:rPr>
        <w:t xml:space="preserve">  </w:t>
      </w:r>
    </w:p>
    <w:p w14:paraId="371C3936" w14:textId="690F24DB" w:rsidR="007B3D7D" w:rsidRPr="001551C4" w:rsidRDefault="007B3D7D" w:rsidP="00B84C56">
      <w:pPr>
        <w:pStyle w:val="ListParagraph"/>
        <w:tabs>
          <w:tab w:val="left" w:pos="3060"/>
          <w:tab w:val="right" w:pos="4320"/>
        </w:tabs>
        <w:spacing w:after="120"/>
        <w:ind w:left="1440" w:firstLine="360"/>
        <w:jc w:val="both"/>
        <w:rPr>
          <w:rFonts w:ascii="Arial" w:hAnsi="Arial" w:cs="Arial"/>
          <w:b/>
          <w:sz w:val="22"/>
          <w:szCs w:val="22"/>
        </w:rPr>
      </w:pPr>
      <w:r w:rsidRPr="001551C4">
        <w:rPr>
          <w:rFonts w:ascii="Arial" w:hAnsi="Arial" w:cs="Arial"/>
          <w:b/>
          <w:sz w:val="22"/>
          <w:szCs w:val="22"/>
        </w:rPr>
        <w:t xml:space="preserve">TOTAL </w:t>
      </w:r>
      <w:r w:rsidRPr="001551C4">
        <w:rPr>
          <w:rFonts w:ascii="Arial" w:hAnsi="Arial" w:cs="Arial"/>
          <w:b/>
          <w:sz w:val="22"/>
          <w:szCs w:val="22"/>
        </w:rPr>
        <w:tab/>
        <w:t xml:space="preserve">$    </w:t>
      </w:r>
      <w:r w:rsidR="000113CA" w:rsidRPr="001551C4">
        <w:rPr>
          <w:rFonts w:ascii="Arial" w:hAnsi="Arial" w:cs="Arial"/>
          <w:b/>
          <w:sz w:val="22"/>
          <w:szCs w:val="22"/>
        </w:rPr>
        <w:t xml:space="preserve">   </w:t>
      </w:r>
      <w:r w:rsidR="006D7C6A" w:rsidRPr="001551C4">
        <w:rPr>
          <w:rFonts w:ascii="Arial" w:hAnsi="Arial" w:cs="Arial"/>
          <w:b/>
          <w:sz w:val="22"/>
          <w:szCs w:val="22"/>
        </w:rPr>
        <w:t xml:space="preserve">  </w:t>
      </w:r>
      <w:r w:rsidR="00323B96" w:rsidRPr="001551C4">
        <w:rPr>
          <w:rFonts w:ascii="Arial" w:hAnsi="Arial" w:cs="Arial"/>
          <w:b/>
          <w:sz w:val="22"/>
          <w:szCs w:val="22"/>
        </w:rPr>
        <w:t xml:space="preserve"> </w:t>
      </w:r>
      <w:r w:rsidR="000676D5" w:rsidRPr="001551C4">
        <w:rPr>
          <w:rFonts w:ascii="Arial" w:hAnsi="Arial" w:cs="Arial"/>
          <w:b/>
          <w:sz w:val="22"/>
          <w:szCs w:val="22"/>
        </w:rPr>
        <w:t xml:space="preserve"> </w:t>
      </w:r>
      <w:r w:rsidR="001551C4" w:rsidRPr="001551C4">
        <w:rPr>
          <w:rFonts w:ascii="Arial" w:hAnsi="Arial" w:cs="Arial"/>
          <w:b/>
          <w:sz w:val="22"/>
          <w:szCs w:val="22"/>
        </w:rPr>
        <w:t>63,160.57</w:t>
      </w:r>
    </w:p>
    <w:p w14:paraId="28823D1F" w14:textId="22521CE8" w:rsidR="00400565" w:rsidRPr="001A676F" w:rsidRDefault="007B3D7D" w:rsidP="00FE391D">
      <w:pPr>
        <w:pStyle w:val="ListParagraph"/>
        <w:numPr>
          <w:ilvl w:val="0"/>
          <w:numId w:val="11"/>
        </w:numPr>
        <w:tabs>
          <w:tab w:val="left" w:pos="3060"/>
          <w:tab w:val="right" w:pos="4320"/>
        </w:tabs>
        <w:spacing w:after="120"/>
        <w:jc w:val="both"/>
        <w:rPr>
          <w:rFonts w:ascii="Arial" w:hAnsi="Arial" w:cs="Arial"/>
          <w:b/>
          <w:sz w:val="22"/>
          <w:szCs w:val="22"/>
        </w:rPr>
      </w:pPr>
      <w:r w:rsidRPr="00C35755">
        <w:rPr>
          <w:rFonts w:ascii="Arial" w:hAnsi="Arial" w:cs="Arial"/>
          <w:sz w:val="22"/>
          <w:szCs w:val="22"/>
        </w:rPr>
        <w:t>Correspondence</w:t>
      </w:r>
    </w:p>
    <w:p w14:paraId="00550BB1" w14:textId="0F37983B" w:rsidR="001A676F" w:rsidRDefault="00B159EA" w:rsidP="00B159EA">
      <w:pPr>
        <w:pStyle w:val="ListParagraph"/>
        <w:numPr>
          <w:ilvl w:val="0"/>
          <w:numId w:val="35"/>
        </w:numPr>
        <w:tabs>
          <w:tab w:val="left" w:pos="3060"/>
          <w:tab w:val="right" w:pos="4320"/>
        </w:tabs>
        <w:spacing w:after="120"/>
        <w:ind w:left="2070"/>
        <w:jc w:val="both"/>
        <w:rPr>
          <w:rFonts w:ascii="Arial" w:hAnsi="Arial" w:cs="Arial"/>
          <w:bCs/>
          <w:sz w:val="22"/>
          <w:szCs w:val="22"/>
        </w:rPr>
      </w:pPr>
      <w:r w:rsidRPr="00B159EA">
        <w:rPr>
          <w:rFonts w:ascii="Arial" w:hAnsi="Arial" w:cs="Arial"/>
          <w:bCs/>
          <w:sz w:val="22"/>
          <w:szCs w:val="22"/>
        </w:rPr>
        <w:t xml:space="preserve">Snure Law Office, PSC Address Change </w:t>
      </w:r>
      <w:r w:rsidR="006B7D66">
        <w:rPr>
          <w:rFonts w:ascii="Arial" w:hAnsi="Arial" w:cs="Arial"/>
          <w:bCs/>
          <w:sz w:val="22"/>
          <w:szCs w:val="22"/>
        </w:rPr>
        <w:t>&amp;</w:t>
      </w:r>
      <w:r w:rsidRPr="00B159EA">
        <w:rPr>
          <w:rFonts w:ascii="Arial" w:hAnsi="Arial" w:cs="Arial"/>
          <w:bCs/>
          <w:sz w:val="22"/>
          <w:szCs w:val="22"/>
        </w:rPr>
        <w:t xml:space="preserve"> Increase in </w:t>
      </w:r>
      <w:r w:rsidR="006B7D66">
        <w:rPr>
          <w:rFonts w:ascii="Arial" w:hAnsi="Arial" w:cs="Arial"/>
          <w:bCs/>
          <w:sz w:val="22"/>
          <w:szCs w:val="22"/>
        </w:rPr>
        <w:t>Hourly Rates</w:t>
      </w:r>
    </w:p>
    <w:p w14:paraId="4A8A5E75" w14:textId="42AD1E41" w:rsidR="00360F05" w:rsidRDefault="00360F05" w:rsidP="00B159EA">
      <w:pPr>
        <w:pStyle w:val="ListParagraph"/>
        <w:numPr>
          <w:ilvl w:val="0"/>
          <w:numId w:val="35"/>
        </w:numPr>
        <w:tabs>
          <w:tab w:val="left" w:pos="3060"/>
          <w:tab w:val="right" w:pos="4320"/>
        </w:tabs>
        <w:spacing w:after="120"/>
        <w:ind w:left="2070"/>
        <w:jc w:val="both"/>
        <w:rPr>
          <w:rFonts w:ascii="Arial" w:hAnsi="Arial" w:cs="Arial"/>
          <w:bCs/>
          <w:sz w:val="22"/>
          <w:szCs w:val="22"/>
        </w:rPr>
      </w:pPr>
      <w:r>
        <w:rPr>
          <w:rFonts w:ascii="Arial" w:hAnsi="Arial" w:cs="Arial"/>
          <w:bCs/>
          <w:sz w:val="22"/>
          <w:szCs w:val="22"/>
        </w:rPr>
        <w:t>Worker Care Rate Increase Notice</w:t>
      </w:r>
    </w:p>
    <w:p w14:paraId="7B1B2896" w14:textId="129B6A4D" w:rsidR="008704BB" w:rsidRPr="00B159EA" w:rsidRDefault="008704BB" w:rsidP="00B159EA">
      <w:pPr>
        <w:pStyle w:val="ListParagraph"/>
        <w:numPr>
          <w:ilvl w:val="0"/>
          <w:numId w:val="35"/>
        </w:numPr>
        <w:tabs>
          <w:tab w:val="left" w:pos="3060"/>
          <w:tab w:val="right" w:pos="4320"/>
        </w:tabs>
        <w:spacing w:after="120"/>
        <w:ind w:left="2070"/>
        <w:jc w:val="both"/>
        <w:rPr>
          <w:rFonts w:ascii="Arial" w:hAnsi="Arial" w:cs="Arial"/>
          <w:bCs/>
          <w:sz w:val="22"/>
          <w:szCs w:val="22"/>
        </w:rPr>
      </w:pPr>
      <w:r>
        <w:rPr>
          <w:rFonts w:ascii="Arial" w:hAnsi="Arial" w:cs="Arial"/>
          <w:bCs/>
          <w:sz w:val="22"/>
          <w:szCs w:val="22"/>
        </w:rPr>
        <w:t>YVEM ICS-402 NIMS Overview for Senior Officials</w:t>
      </w:r>
    </w:p>
    <w:p w14:paraId="19D170C0" w14:textId="2A680E18" w:rsidR="00FC6B0D" w:rsidRPr="004265EF" w:rsidRDefault="007B3D7D" w:rsidP="00CC3C59">
      <w:pPr>
        <w:pStyle w:val="ListParagraph"/>
        <w:numPr>
          <w:ilvl w:val="0"/>
          <w:numId w:val="11"/>
        </w:numPr>
        <w:tabs>
          <w:tab w:val="left" w:pos="3060"/>
          <w:tab w:val="right" w:pos="4320"/>
        </w:tabs>
        <w:spacing w:afterLines="120" w:after="288"/>
        <w:jc w:val="both"/>
        <w:rPr>
          <w:rFonts w:ascii="Arial" w:hAnsi="Arial" w:cs="Arial"/>
          <w:b/>
          <w:sz w:val="22"/>
          <w:szCs w:val="22"/>
        </w:rPr>
      </w:pPr>
      <w:r w:rsidRPr="004265EF">
        <w:rPr>
          <w:rFonts w:ascii="Arial" w:hAnsi="Arial" w:cs="Arial"/>
          <w:sz w:val="22"/>
          <w:szCs w:val="22"/>
        </w:rPr>
        <w:t>Chief’s Report –</w:t>
      </w:r>
      <w:r w:rsidR="00344B5E" w:rsidRPr="00BE3091">
        <w:rPr>
          <w:rFonts w:ascii="Arial" w:hAnsi="Arial" w:cs="Arial"/>
          <w:sz w:val="22"/>
          <w:szCs w:val="22"/>
        </w:rPr>
        <w:t xml:space="preserve"> </w:t>
      </w:r>
      <w:r w:rsidR="00BE3091" w:rsidRPr="00BE3091">
        <w:rPr>
          <w:rFonts w:ascii="Arial" w:hAnsi="Arial" w:cs="Arial"/>
          <w:sz w:val="22"/>
          <w:szCs w:val="22"/>
        </w:rPr>
        <w:t>Attached</w:t>
      </w:r>
    </w:p>
    <w:p w14:paraId="7BA7E748" w14:textId="72272664" w:rsidR="00CC3C59" w:rsidRPr="004265EF" w:rsidRDefault="004265EF" w:rsidP="004265EF">
      <w:pPr>
        <w:tabs>
          <w:tab w:val="left" w:pos="3060"/>
          <w:tab w:val="right" w:pos="4320"/>
        </w:tabs>
        <w:spacing w:afterLines="120" w:after="288"/>
        <w:jc w:val="both"/>
        <w:rPr>
          <w:rFonts w:ascii="Arial" w:hAnsi="Arial" w:cs="Arial"/>
          <w:bCs/>
          <w:sz w:val="22"/>
          <w:szCs w:val="22"/>
        </w:rPr>
      </w:pPr>
      <w:r w:rsidRPr="004265EF">
        <w:rPr>
          <w:rFonts w:ascii="Arial" w:hAnsi="Arial" w:cs="Arial"/>
          <w:bCs/>
          <w:sz w:val="22"/>
          <w:szCs w:val="22"/>
        </w:rPr>
        <w:t>Executive Session - RCW 42.30.110(1)(g) To evaluate the qualifications of an applicant for public employment or to review the performance of a public employee. However, subject to RCW </w:t>
      </w:r>
      <w:hyperlink r:id="rId7" w:history="1">
        <w:r w:rsidRPr="004265EF">
          <w:rPr>
            <w:rStyle w:val="Hyperlink"/>
            <w:rFonts w:ascii="Arial" w:hAnsi="Arial" w:cs="Arial"/>
            <w:bCs/>
            <w:color w:val="auto"/>
            <w:sz w:val="22"/>
            <w:szCs w:val="22"/>
            <w:u w:val="none"/>
          </w:rPr>
          <w:t>42.30.140</w:t>
        </w:r>
      </w:hyperlink>
      <w:r w:rsidRPr="004265EF">
        <w:rPr>
          <w:rFonts w:ascii="Arial" w:hAnsi="Arial" w:cs="Arial"/>
          <w:bCs/>
          <w:sz w:val="22"/>
          <w:szCs w:val="22"/>
        </w:rPr>
        <w:t>(4),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49721A5F" w14:textId="216AD09A" w:rsidR="000E514F" w:rsidRDefault="000E514F" w:rsidP="000E514F">
      <w:pPr>
        <w:pStyle w:val="ListParagraph"/>
        <w:numPr>
          <w:ilvl w:val="0"/>
          <w:numId w:val="10"/>
        </w:numPr>
        <w:spacing w:line="360" w:lineRule="auto"/>
        <w:ind w:left="720"/>
        <w:contextualSpacing w:val="0"/>
        <w:jc w:val="both"/>
        <w:rPr>
          <w:rFonts w:ascii="Arial" w:hAnsi="Arial" w:cs="Arial"/>
          <w:sz w:val="22"/>
          <w:szCs w:val="22"/>
        </w:rPr>
      </w:pPr>
      <w:r w:rsidRPr="000E514F">
        <w:rPr>
          <w:rFonts w:ascii="Arial" w:hAnsi="Arial" w:cs="Arial"/>
          <w:sz w:val="22"/>
          <w:szCs w:val="22"/>
        </w:rPr>
        <w:t>Unfinished Business</w:t>
      </w:r>
      <w:r w:rsidRPr="000E514F">
        <w:rPr>
          <w:rFonts w:ascii="Arial" w:hAnsi="Arial" w:cs="Arial"/>
          <w:sz w:val="22"/>
          <w:szCs w:val="22"/>
        </w:rPr>
        <w:tab/>
      </w:r>
      <w:r w:rsidRPr="000E514F">
        <w:rPr>
          <w:rFonts w:ascii="Arial" w:hAnsi="Arial" w:cs="Arial"/>
          <w:sz w:val="22"/>
          <w:szCs w:val="22"/>
        </w:rPr>
        <w:tab/>
      </w:r>
      <w:r w:rsidRPr="000E514F">
        <w:rPr>
          <w:rFonts w:ascii="Arial" w:hAnsi="Arial" w:cs="Arial"/>
          <w:sz w:val="22"/>
          <w:szCs w:val="22"/>
        </w:rPr>
        <w:tab/>
      </w:r>
      <w:r w:rsidRPr="000E514F">
        <w:rPr>
          <w:rFonts w:ascii="Arial" w:hAnsi="Arial" w:cs="Arial"/>
          <w:sz w:val="22"/>
          <w:szCs w:val="22"/>
        </w:rPr>
        <w:tab/>
      </w:r>
      <w:r w:rsidRPr="000E514F">
        <w:rPr>
          <w:rFonts w:ascii="Arial" w:hAnsi="Arial" w:cs="Arial"/>
          <w:sz w:val="22"/>
          <w:szCs w:val="22"/>
        </w:rPr>
        <w:tab/>
        <w:t xml:space="preserve">        </w:t>
      </w:r>
      <w:r w:rsidRPr="000E514F">
        <w:rPr>
          <w:rFonts w:ascii="Arial" w:hAnsi="Arial" w:cs="Arial"/>
          <w:sz w:val="22"/>
          <w:szCs w:val="22"/>
        </w:rPr>
        <w:tab/>
        <w:t>Approve / Deny / Table</w:t>
      </w:r>
    </w:p>
    <w:p w14:paraId="20A688B0" w14:textId="147CF895" w:rsidR="00A13AC7" w:rsidRDefault="00CE3C5C" w:rsidP="00CE3C5C">
      <w:pPr>
        <w:pStyle w:val="ListParagraph"/>
        <w:numPr>
          <w:ilvl w:val="0"/>
          <w:numId w:val="37"/>
        </w:numPr>
        <w:spacing w:line="360" w:lineRule="auto"/>
        <w:contextualSpacing w:val="0"/>
        <w:jc w:val="both"/>
        <w:rPr>
          <w:rFonts w:ascii="Arial" w:hAnsi="Arial" w:cs="Arial"/>
          <w:sz w:val="22"/>
          <w:szCs w:val="22"/>
        </w:rPr>
      </w:pPr>
      <w:r>
        <w:rPr>
          <w:rFonts w:ascii="Arial" w:hAnsi="Arial" w:cs="Arial"/>
          <w:sz w:val="22"/>
          <w:szCs w:val="22"/>
        </w:rPr>
        <w:t>Station 41</w:t>
      </w:r>
    </w:p>
    <w:p w14:paraId="29C1A2D7" w14:textId="45CF32DA" w:rsidR="007261C9" w:rsidRPr="007261C9" w:rsidRDefault="007261C9" w:rsidP="007261C9">
      <w:pPr>
        <w:pStyle w:val="ListParagraph"/>
        <w:numPr>
          <w:ilvl w:val="0"/>
          <w:numId w:val="37"/>
        </w:numPr>
        <w:rPr>
          <w:rFonts w:ascii="Arial" w:hAnsi="Arial" w:cs="Arial"/>
          <w:sz w:val="22"/>
          <w:szCs w:val="22"/>
        </w:rPr>
      </w:pPr>
      <w:r>
        <w:rPr>
          <w:rFonts w:ascii="Arial" w:hAnsi="Arial" w:cs="Arial"/>
          <w:sz w:val="22"/>
          <w:szCs w:val="22"/>
        </w:rPr>
        <w:t>Policy 09.05.04 - Response to “No Man’s Land”</w:t>
      </w:r>
    </w:p>
    <w:p w14:paraId="5767B155" w14:textId="068FB90F" w:rsidR="004265EF" w:rsidRPr="004265EF" w:rsidRDefault="007B3D7D" w:rsidP="00705B13">
      <w:pPr>
        <w:pStyle w:val="ListParagraph"/>
        <w:numPr>
          <w:ilvl w:val="0"/>
          <w:numId w:val="10"/>
        </w:numPr>
        <w:spacing w:line="360" w:lineRule="auto"/>
        <w:ind w:left="720"/>
        <w:contextualSpacing w:val="0"/>
        <w:jc w:val="both"/>
        <w:rPr>
          <w:rFonts w:ascii="Arial" w:hAnsi="Arial" w:cs="Arial"/>
          <w:sz w:val="22"/>
          <w:szCs w:val="22"/>
        </w:rPr>
      </w:pPr>
      <w:r w:rsidRPr="004265EF">
        <w:rPr>
          <w:rFonts w:ascii="Arial" w:hAnsi="Arial" w:cs="Arial"/>
          <w:sz w:val="22"/>
          <w:szCs w:val="22"/>
        </w:rPr>
        <w:t>New Business</w:t>
      </w:r>
      <w:r w:rsidR="007D2F08" w:rsidRPr="004265EF">
        <w:rPr>
          <w:rFonts w:ascii="Arial" w:hAnsi="Arial" w:cs="Arial"/>
          <w:sz w:val="22"/>
          <w:szCs w:val="22"/>
        </w:rPr>
        <w:tab/>
      </w:r>
      <w:r w:rsidR="007D2F08" w:rsidRPr="004265EF">
        <w:rPr>
          <w:rFonts w:ascii="Arial" w:hAnsi="Arial" w:cs="Arial"/>
          <w:sz w:val="22"/>
          <w:szCs w:val="22"/>
        </w:rPr>
        <w:tab/>
      </w:r>
      <w:r w:rsidR="007D2F08" w:rsidRPr="004265EF">
        <w:rPr>
          <w:rFonts w:ascii="Arial" w:hAnsi="Arial" w:cs="Arial"/>
          <w:sz w:val="22"/>
          <w:szCs w:val="22"/>
        </w:rPr>
        <w:tab/>
      </w:r>
      <w:r w:rsidR="007D2F08" w:rsidRPr="004265EF">
        <w:rPr>
          <w:rFonts w:ascii="Arial" w:hAnsi="Arial" w:cs="Arial"/>
          <w:sz w:val="22"/>
          <w:szCs w:val="22"/>
        </w:rPr>
        <w:tab/>
      </w:r>
      <w:r w:rsidR="007D2F08" w:rsidRPr="004265EF">
        <w:rPr>
          <w:rFonts w:ascii="Arial" w:hAnsi="Arial" w:cs="Arial"/>
          <w:sz w:val="22"/>
          <w:szCs w:val="22"/>
        </w:rPr>
        <w:tab/>
      </w:r>
      <w:r w:rsidR="007D2F08" w:rsidRPr="004265EF">
        <w:rPr>
          <w:rFonts w:ascii="Arial" w:hAnsi="Arial" w:cs="Arial"/>
          <w:sz w:val="22"/>
          <w:szCs w:val="22"/>
        </w:rPr>
        <w:tab/>
      </w:r>
      <w:r w:rsidRPr="004265EF">
        <w:rPr>
          <w:rFonts w:ascii="Arial" w:hAnsi="Arial" w:cs="Arial"/>
          <w:sz w:val="22"/>
          <w:szCs w:val="22"/>
        </w:rPr>
        <w:tab/>
      </w:r>
      <w:r w:rsidR="007D2F08" w:rsidRPr="004265EF">
        <w:rPr>
          <w:rFonts w:ascii="Arial" w:hAnsi="Arial" w:cs="Arial"/>
          <w:sz w:val="22"/>
          <w:szCs w:val="22"/>
        </w:rPr>
        <w:t>Approve / Deny / Table</w:t>
      </w:r>
    </w:p>
    <w:p w14:paraId="5FFC2222" w14:textId="6E346095" w:rsidR="004265EF" w:rsidRDefault="004265EF" w:rsidP="004265EF">
      <w:pPr>
        <w:pStyle w:val="ListParagraph"/>
        <w:numPr>
          <w:ilvl w:val="0"/>
          <w:numId w:val="36"/>
        </w:numPr>
        <w:rPr>
          <w:rFonts w:ascii="Arial" w:hAnsi="Arial" w:cs="Arial"/>
          <w:sz w:val="22"/>
          <w:szCs w:val="22"/>
        </w:rPr>
      </w:pPr>
      <w:r w:rsidRPr="004265EF">
        <w:rPr>
          <w:rFonts w:ascii="Arial" w:hAnsi="Arial" w:cs="Arial"/>
          <w:sz w:val="22"/>
          <w:szCs w:val="22"/>
        </w:rPr>
        <w:lastRenderedPageBreak/>
        <w:t xml:space="preserve">Hiring recommendation of </w:t>
      </w:r>
      <w:r>
        <w:rPr>
          <w:rFonts w:ascii="Arial" w:hAnsi="Arial" w:cs="Arial"/>
          <w:sz w:val="22"/>
          <w:szCs w:val="22"/>
        </w:rPr>
        <w:t>N</w:t>
      </w:r>
      <w:r w:rsidRPr="004265EF">
        <w:rPr>
          <w:rFonts w:ascii="Arial" w:hAnsi="Arial" w:cs="Arial"/>
          <w:sz w:val="22"/>
          <w:szCs w:val="22"/>
        </w:rPr>
        <w:t>ew Deputy Fire Chief</w:t>
      </w:r>
    </w:p>
    <w:p w14:paraId="6941BDDE" w14:textId="153C4013" w:rsidR="00477BF7" w:rsidRDefault="00477BF7" w:rsidP="00477BF7">
      <w:pPr>
        <w:pStyle w:val="ListParagraph"/>
        <w:numPr>
          <w:ilvl w:val="0"/>
          <w:numId w:val="36"/>
        </w:numPr>
        <w:rPr>
          <w:rFonts w:ascii="Arial" w:hAnsi="Arial" w:cs="Arial"/>
          <w:sz w:val="22"/>
          <w:szCs w:val="22"/>
        </w:rPr>
      </w:pPr>
      <w:r w:rsidRPr="00477BF7">
        <w:rPr>
          <w:rFonts w:ascii="Arial" w:hAnsi="Arial" w:cs="Arial"/>
          <w:sz w:val="22"/>
          <w:szCs w:val="22"/>
        </w:rPr>
        <w:t>2025 IAFF 469 Negotiations</w:t>
      </w:r>
    </w:p>
    <w:p w14:paraId="09B3A19F" w14:textId="4BDD680D" w:rsidR="009514BE" w:rsidRDefault="009514BE" w:rsidP="00477BF7">
      <w:pPr>
        <w:pStyle w:val="ListParagraph"/>
        <w:numPr>
          <w:ilvl w:val="0"/>
          <w:numId w:val="36"/>
        </w:numPr>
        <w:rPr>
          <w:rFonts w:ascii="Arial" w:hAnsi="Arial" w:cs="Arial"/>
          <w:sz w:val="22"/>
          <w:szCs w:val="22"/>
        </w:rPr>
      </w:pPr>
      <w:r>
        <w:rPr>
          <w:rFonts w:ascii="Arial" w:hAnsi="Arial" w:cs="Arial"/>
          <w:sz w:val="22"/>
          <w:szCs w:val="22"/>
        </w:rPr>
        <w:t>Lance King - Negotiator Contract</w:t>
      </w:r>
    </w:p>
    <w:p w14:paraId="27E3308F" w14:textId="7257A0F7" w:rsidR="00BE3091" w:rsidRDefault="00530690" w:rsidP="00BE3091">
      <w:pPr>
        <w:pStyle w:val="ListParagraph"/>
        <w:numPr>
          <w:ilvl w:val="0"/>
          <w:numId w:val="36"/>
        </w:numPr>
        <w:rPr>
          <w:rFonts w:ascii="Arial" w:hAnsi="Arial" w:cs="Arial"/>
          <w:sz w:val="22"/>
          <w:szCs w:val="22"/>
        </w:rPr>
      </w:pPr>
      <w:r>
        <w:rPr>
          <w:rFonts w:ascii="Arial" w:hAnsi="Arial" w:cs="Arial"/>
          <w:sz w:val="22"/>
          <w:szCs w:val="22"/>
        </w:rPr>
        <w:t>ILA YCFD4 2025 – Ladder Truck</w:t>
      </w:r>
    </w:p>
    <w:p w14:paraId="4F0D6BDE" w14:textId="27F7C51E" w:rsidR="0092304A" w:rsidRPr="0092304A" w:rsidRDefault="0092304A" w:rsidP="00BE3091">
      <w:pPr>
        <w:pStyle w:val="ListParagraph"/>
        <w:numPr>
          <w:ilvl w:val="0"/>
          <w:numId w:val="36"/>
        </w:numPr>
        <w:rPr>
          <w:rFonts w:ascii="Arial" w:hAnsi="Arial" w:cs="Arial"/>
          <w:sz w:val="22"/>
          <w:szCs w:val="22"/>
        </w:rPr>
      </w:pPr>
      <w:r>
        <w:rPr>
          <w:rFonts w:ascii="Arial" w:hAnsi="Arial" w:cs="Arial"/>
          <w:sz w:val="22"/>
          <w:szCs w:val="22"/>
        </w:rPr>
        <w:t xml:space="preserve">Resolution 2024-16 </w:t>
      </w:r>
      <w:r>
        <w:rPr>
          <w:rFonts w:ascii="Arial" w:hAnsi="Arial" w:cs="Arial"/>
          <w:bCs/>
          <w:sz w:val="22"/>
          <w:szCs w:val="22"/>
        </w:rPr>
        <w:t>Xferring $</w:t>
      </w:r>
      <w:r>
        <w:rPr>
          <w:rFonts w:ascii="Arial" w:hAnsi="Arial" w:cs="Arial"/>
          <w:bCs/>
          <w:sz w:val="22"/>
          <w:szCs w:val="22"/>
        </w:rPr>
        <w:t>188,844</w:t>
      </w:r>
      <w:r>
        <w:rPr>
          <w:rFonts w:ascii="Arial" w:hAnsi="Arial" w:cs="Arial"/>
          <w:bCs/>
          <w:sz w:val="22"/>
          <w:szCs w:val="22"/>
        </w:rPr>
        <w:t xml:space="preserve"> from </w:t>
      </w:r>
      <w:r>
        <w:rPr>
          <w:rFonts w:ascii="Arial" w:hAnsi="Arial" w:cs="Arial"/>
          <w:bCs/>
          <w:sz w:val="22"/>
          <w:szCs w:val="22"/>
        </w:rPr>
        <w:t>EMS</w:t>
      </w:r>
      <w:r>
        <w:rPr>
          <w:rFonts w:ascii="Arial" w:hAnsi="Arial" w:cs="Arial"/>
          <w:bCs/>
          <w:sz w:val="22"/>
          <w:szCs w:val="22"/>
        </w:rPr>
        <w:t xml:space="preserve"> Reserve to </w:t>
      </w:r>
      <w:r>
        <w:rPr>
          <w:rFonts w:ascii="Arial" w:hAnsi="Arial" w:cs="Arial"/>
          <w:bCs/>
          <w:sz w:val="22"/>
          <w:szCs w:val="22"/>
        </w:rPr>
        <w:t>APP Reserve</w:t>
      </w:r>
    </w:p>
    <w:p w14:paraId="6D9DAE8A" w14:textId="18CDE347" w:rsidR="0092304A" w:rsidRPr="0092304A" w:rsidRDefault="0092304A" w:rsidP="0092304A">
      <w:pPr>
        <w:pStyle w:val="ListParagraph"/>
        <w:numPr>
          <w:ilvl w:val="0"/>
          <w:numId w:val="36"/>
        </w:numPr>
        <w:rPr>
          <w:rFonts w:ascii="Arial" w:hAnsi="Arial" w:cs="Arial"/>
          <w:sz w:val="22"/>
          <w:szCs w:val="22"/>
        </w:rPr>
      </w:pPr>
      <w:r>
        <w:rPr>
          <w:rFonts w:ascii="Arial" w:hAnsi="Arial" w:cs="Arial"/>
          <w:sz w:val="22"/>
          <w:szCs w:val="22"/>
        </w:rPr>
        <w:t>Resolution 2024-1</w:t>
      </w:r>
      <w:r>
        <w:rPr>
          <w:rFonts w:ascii="Arial" w:hAnsi="Arial" w:cs="Arial"/>
          <w:sz w:val="22"/>
          <w:szCs w:val="22"/>
        </w:rPr>
        <w:t>7</w:t>
      </w:r>
      <w:r>
        <w:rPr>
          <w:rFonts w:ascii="Arial" w:hAnsi="Arial" w:cs="Arial"/>
          <w:sz w:val="22"/>
          <w:szCs w:val="22"/>
        </w:rPr>
        <w:t xml:space="preserve"> </w:t>
      </w:r>
      <w:r>
        <w:rPr>
          <w:rFonts w:ascii="Arial" w:hAnsi="Arial" w:cs="Arial"/>
          <w:bCs/>
          <w:sz w:val="22"/>
          <w:szCs w:val="22"/>
        </w:rPr>
        <w:t>Xferring $</w:t>
      </w:r>
      <w:r>
        <w:rPr>
          <w:rFonts w:ascii="Arial" w:hAnsi="Arial" w:cs="Arial"/>
          <w:bCs/>
          <w:sz w:val="22"/>
          <w:szCs w:val="22"/>
        </w:rPr>
        <w:t>150,000</w:t>
      </w:r>
      <w:r>
        <w:rPr>
          <w:rFonts w:ascii="Arial" w:hAnsi="Arial" w:cs="Arial"/>
          <w:bCs/>
          <w:sz w:val="22"/>
          <w:szCs w:val="22"/>
        </w:rPr>
        <w:t xml:space="preserve"> from EMS Reserve to </w:t>
      </w:r>
      <w:r>
        <w:rPr>
          <w:rFonts w:ascii="Arial" w:hAnsi="Arial" w:cs="Arial"/>
          <w:bCs/>
          <w:sz w:val="22"/>
          <w:szCs w:val="22"/>
        </w:rPr>
        <w:t>CP</w:t>
      </w:r>
      <w:r>
        <w:rPr>
          <w:rFonts w:ascii="Arial" w:hAnsi="Arial" w:cs="Arial"/>
          <w:bCs/>
          <w:sz w:val="22"/>
          <w:szCs w:val="22"/>
        </w:rPr>
        <w:t xml:space="preserve"> Reserve</w:t>
      </w:r>
    </w:p>
    <w:p w14:paraId="4AD247CB" w14:textId="77777777" w:rsidR="007B3D7D" w:rsidRPr="00477BF7" w:rsidRDefault="007B3D7D" w:rsidP="00B84C56">
      <w:pPr>
        <w:pStyle w:val="ListParagraph"/>
        <w:numPr>
          <w:ilvl w:val="0"/>
          <w:numId w:val="10"/>
        </w:numPr>
        <w:tabs>
          <w:tab w:val="left" w:pos="3060"/>
          <w:tab w:val="right" w:pos="4320"/>
        </w:tabs>
        <w:spacing w:afterLines="120" w:after="288" w:line="360" w:lineRule="auto"/>
        <w:ind w:left="720"/>
        <w:jc w:val="both"/>
        <w:rPr>
          <w:rFonts w:ascii="Arial" w:hAnsi="Arial" w:cs="Arial"/>
          <w:bCs/>
          <w:sz w:val="22"/>
          <w:szCs w:val="22"/>
        </w:rPr>
      </w:pPr>
      <w:r w:rsidRPr="00477BF7">
        <w:rPr>
          <w:rFonts w:ascii="Arial" w:hAnsi="Arial" w:cs="Arial"/>
          <w:bCs/>
          <w:sz w:val="22"/>
          <w:szCs w:val="22"/>
        </w:rPr>
        <w:t>Commissioners Report</w:t>
      </w:r>
    </w:p>
    <w:p w14:paraId="5ADDB056" w14:textId="77777777" w:rsidR="007B3D7D" w:rsidRPr="00477BF7" w:rsidRDefault="007B3D7D" w:rsidP="00B84C56">
      <w:pPr>
        <w:pStyle w:val="ListParagraph"/>
        <w:numPr>
          <w:ilvl w:val="0"/>
          <w:numId w:val="10"/>
        </w:numPr>
        <w:spacing w:line="360" w:lineRule="auto"/>
        <w:ind w:left="720"/>
        <w:contextualSpacing w:val="0"/>
        <w:jc w:val="both"/>
        <w:rPr>
          <w:rFonts w:ascii="Arial" w:hAnsi="Arial" w:cs="Arial"/>
          <w:sz w:val="22"/>
          <w:szCs w:val="22"/>
        </w:rPr>
      </w:pPr>
      <w:r w:rsidRPr="00477BF7">
        <w:rPr>
          <w:rFonts w:ascii="Arial" w:hAnsi="Arial" w:cs="Arial"/>
          <w:sz w:val="22"/>
          <w:szCs w:val="22"/>
        </w:rPr>
        <w:t xml:space="preserve">General Discussion – Limited to between the Board and Staff only – </w:t>
      </w:r>
      <w:r w:rsidRPr="00477BF7">
        <w:rPr>
          <w:rFonts w:ascii="Arial" w:hAnsi="Arial" w:cs="Arial"/>
          <w:b/>
          <w:sz w:val="22"/>
          <w:szCs w:val="22"/>
        </w:rPr>
        <w:t>NO PUBLIC INPUT</w:t>
      </w:r>
    </w:p>
    <w:p w14:paraId="05C2C9B6" w14:textId="2512481A" w:rsidR="007B3D7D" w:rsidRPr="00477BF7" w:rsidRDefault="007B3D7D" w:rsidP="00B84C56">
      <w:pPr>
        <w:pStyle w:val="ListParagraph"/>
        <w:numPr>
          <w:ilvl w:val="0"/>
          <w:numId w:val="10"/>
        </w:numPr>
        <w:spacing w:after="120" w:line="360" w:lineRule="auto"/>
        <w:ind w:left="720"/>
        <w:contextualSpacing w:val="0"/>
        <w:jc w:val="both"/>
        <w:rPr>
          <w:rFonts w:ascii="Arial" w:hAnsi="Arial" w:cs="Arial"/>
          <w:sz w:val="22"/>
          <w:szCs w:val="22"/>
        </w:rPr>
      </w:pPr>
      <w:r w:rsidRPr="00477BF7">
        <w:rPr>
          <w:rFonts w:ascii="Arial" w:hAnsi="Arial" w:cs="Arial"/>
          <w:bCs/>
          <w:sz w:val="22"/>
          <w:szCs w:val="22"/>
        </w:rPr>
        <w:t xml:space="preserve">Signing of District documents </w:t>
      </w:r>
    </w:p>
    <w:p w14:paraId="05D61673" w14:textId="149B82EB" w:rsidR="003E3934" w:rsidRPr="00477BF7" w:rsidRDefault="007B3D7D" w:rsidP="003E3934">
      <w:pPr>
        <w:pStyle w:val="ListParagraph"/>
        <w:numPr>
          <w:ilvl w:val="0"/>
          <w:numId w:val="10"/>
        </w:numPr>
        <w:spacing w:after="120" w:line="360" w:lineRule="auto"/>
        <w:ind w:left="720"/>
        <w:contextualSpacing w:val="0"/>
        <w:jc w:val="both"/>
        <w:rPr>
          <w:rFonts w:ascii="Arial" w:hAnsi="Arial" w:cs="Arial"/>
          <w:sz w:val="22"/>
          <w:szCs w:val="22"/>
        </w:rPr>
      </w:pPr>
      <w:r w:rsidRPr="00477BF7">
        <w:rPr>
          <w:rFonts w:ascii="Arial" w:hAnsi="Arial" w:cs="Arial"/>
          <w:sz w:val="22"/>
          <w:szCs w:val="22"/>
        </w:rPr>
        <w:t>NEXT Regular Meeting</w:t>
      </w:r>
      <w:r w:rsidR="000D4347" w:rsidRPr="00477BF7">
        <w:rPr>
          <w:rFonts w:ascii="Arial" w:hAnsi="Arial" w:cs="Arial"/>
          <w:sz w:val="22"/>
          <w:szCs w:val="22"/>
        </w:rPr>
        <w:t xml:space="preserve"> on </w:t>
      </w:r>
      <w:r w:rsidR="005A1268" w:rsidRPr="00477BF7">
        <w:rPr>
          <w:rFonts w:ascii="Arial" w:hAnsi="Arial" w:cs="Arial"/>
          <w:b/>
          <w:bCs/>
          <w:sz w:val="22"/>
          <w:szCs w:val="22"/>
        </w:rPr>
        <w:t>Monday</w:t>
      </w:r>
      <w:r w:rsidRPr="00477BF7">
        <w:rPr>
          <w:rFonts w:ascii="Arial" w:hAnsi="Arial" w:cs="Arial"/>
          <w:b/>
          <w:bCs/>
          <w:sz w:val="22"/>
          <w:szCs w:val="22"/>
        </w:rPr>
        <w:t xml:space="preserve">, </w:t>
      </w:r>
      <w:r w:rsidR="00A13AC7" w:rsidRPr="00477BF7">
        <w:rPr>
          <w:rFonts w:ascii="Arial" w:hAnsi="Arial" w:cs="Arial"/>
          <w:b/>
          <w:bCs/>
          <w:sz w:val="22"/>
          <w:szCs w:val="22"/>
        </w:rPr>
        <w:t>January 13</w:t>
      </w:r>
      <w:r w:rsidR="00A13AC7" w:rsidRPr="00477BF7">
        <w:rPr>
          <w:rFonts w:ascii="Arial" w:hAnsi="Arial" w:cs="Arial"/>
          <w:b/>
          <w:bCs/>
          <w:sz w:val="22"/>
          <w:szCs w:val="22"/>
          <w:vertAlign w:val="superscript"/>
        </w:rPr>
        <w:t>th</w:t>
      </w:r>
      <w:r w:rsidRPr="00477BF7">
        <w:rPr>
          <w:rFonts w:ascii="Arial" w:hAnsi="Arial" w:cs="Arial"/>
          <w:b/>
          <w:bCs/>
          <w:sz w:val="22"/>
          <w:szCs w:val="22"/>
        </w:rPr>
        <w:t>, 202</w:t>
      </w:r>
      <w:r w:rsidR="004D4B27" w:rsidRPr="00477BF7">
        <w:rPr>
          <w:rFonts w:ascii="Arial" w:hAnsi="Arial" w:cs="Arial"/>
          <w:b/>
          <w:bCs/>
          <w:sz w:val="22"/>
          <w:szCs w:val="22"/>
        </w:rPr>
        <w:t>5</w:t>
      </w:r>
      <w:r w:rsidRPr="00477BF7">
        <w:rPr>
          <w:rFonts w:ascii="Arial" w:hAnsi="Arial" w:cs="Arial"/>
          <w:b/>
          <w:bCs/>
          <w:sz w:val="22"/>
          <w:szCs w:val="22"/>
        </w:rPr>
        <w:t xml:space="preserve"> </w:t>
      </w:r>
      <w:r w:rsidRPr="00477BF7">
        <w:rPr>
          <w:rFonts w:ascii="Arial" w:hAnsi="Arial" w:cs="Arial"/>
          <w:sz w:val="22"/>
          <w:szCs w:val="22"/>
        </w:rPr>
        <w:t>at 3:30 pm</w:t>
      </w:r>
    </w:p>
    <w:p w14:paraId="22B1F3AE" w14:textId="62EF0FA9" w:rsidR="00DF438B" w:rsidRPr="00477BF7" w:rsidRDefault="007B3D7D" w:rsidP="00B84C56">
      <w:pPr>
        <w:pStyle w:val="ListParagraph"/>
        <w:numPr>
          <w:ilvl w:val="0"/>
          <w:numId w:val="10"/>
        </w:numPr>
        <w:spacing w:after="120" w:line="360" w:lineRule="auto"/>
        <w:ind w:left="720"/>
        <w:contextualSpacing w:val="0"/>
        <w:jc w:val="both"/>
        <w:rPr>
          <w:rFonts w:ascii="Arial" w:hAnsi="Arial" w:cs="Arial"/>
          <w:b/>
          <w:bCs/>
          <w:sz w:val="22"/>
          <w:szCs w:val="22"/>
        </w:rPr>
      </w:pPr>
      <w:r w:rsidRPr="00477BF7">
        <w:rPr>
          <w:rFonts w:ascii="Arial" w:hAnsi="Arial" w:cs="Arial"/>
          <w:sz w:val="22"/>
          <w:szCs w:val="22"/>
        </w:rPr>
        <w:t>Adjournment</w:t>
      </w:r>
      <w:r w:rsidRPr="00477BF7">
        <w:rPr>
          <w:rFonts w:ascii="Arial" w:hAnsi="Arial" w:cs="Arial"/>
          <w:sz w:val="22"/>
          <w:szCs w:val="22"/>
        </w:rPr>
        <w:tab/>
        <w:t>M:_____ / 2:_____  End Time ____:____</w:t>
      </w:r>
    </w:p>
    <w:sectPr w:rsidR="00DF438B" w:rsidRPr="00477BF7" w:rsidSect="004F754D">
      <w:headerReference w:type="default" r:id="rId8"/>
      <w:footerReference w:type="default" r:id="rId9"/>
      <w:pgSz w:w="12240" w:h="15840"/>
      <w:pgMar w:top="1440" w:right="1440" w:bottom="1152"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bookmarkEnd w:id="0"/>
  <w:p w14:paraId="7D300349" w14:textId="6DC478E5" w:rsidR="00E41DB6" w:rsidRDefault="00E41DB6" w:rsidP="007E272D">
    <w:pPr>
      <w:pStyle w:val="ListParagraph"/>
      <w:spacing w:line="360" w:lineRule="auto"/>
      <w:ind w:left="0"/>
      <w:contextualSpacing w:val="0"/>
      <w:jc w:val="center"/>
      <w:rPr>
        <w:b/>
        <w:bCs/>
        <w:sz w:val="22"/>
        <w:szCs w:val="22"/>
      </w:rPr>
    </w:pPr>
    <w:r w:rsidRPr="009515AE">
      <w:rPr>
        <w:b/>
        <w:bCs/>
        <w:sz w:val="22"/>
        <w:szCs w:val="22"/>
      </w:rPr>
      <w:t>Starting</w:t>
    </w:r>
    <w:r>
      <w:rPr>
        <w:b/>
        <w:bCs/>
        <w:sz w:val="22"/>
        <w:szCs w:val="22"/>
      </w:rPr>
      <w:t xml:space="preserve"> at 3:30 PM </w:t>
    </w:r>
  </w:p>
  <w:p w14:paraId="35FAF0DF" w14:textId="212D5B24" w:rsidR="00E41DB6" w:rsidRPr="00110FEE" w:rsidRDefault="00E41DB6" w:rsidP="0057132A">
    <w:pPr>
      <w:spacing w:line="360" w:lineRule="auto"/>
      <w:jc w:val="center"/>
      <w:rPr>
        <w:b/>
        <w:color w:val="FF0000"/>
      </w:rPr>
    </w:pPr>
    <w:r w:rsidRPr="0057132A">
      <w:rPr>
        <w:b/>
        <w:bCs/>
        <w:sz w:val="22"/>
        <w:szCs w:val="22"/>
      </w:rPr>
      <w:t>Location: 2003 Beaudry Rd, Yakima WA 98901</w:t>
    </w:r>
    <w:r w:rsidRPr="0057132A">
      <w:rPr>
        <w:rFonts w:ascii="Open Sans" w:hAnsi="Open Sans" w:cs="Open Sans"/>
      </w:rPr>
      <w:br/>
    </w:r>
    <w:r w:rsidRPr="00D96EF8">
      <w:rPr>
        <w:b/>
      </w:rPr>
      <w:t xml:space="preserve">Posted this </w:t>
    </w:r>
    <w:r w:rsidRPr="00D96EF8">
      <w:rPr>
        <w:b/>
        <w:u w:val="single"/>
      </w:rPr>
      <w:t>__</w:t>
    </w:r>
    <w:r w:rsidR="00E871D2" w:rsidRPr="00D96EF8">
      <w:rPr>
        <w:b/>
        <w:u w:val="single"/>
      </w:rPr>
      <w:t xml:space="preserve">  </w:t>
    </w:r>
    <w:r w:rsidR="00E91F1F">
      <w:rPr>
        <w:b/>
        <w:u w:val="single"/>
      </w:rPr>
      <w:t>19</w:t>
    </w:r>
    <w:r w:rsidR="00FE391D" w:rsidRPr="00FE391D">
      <w:rPr>
        <w:b/>
        <w:u w:val="single"/>
        <w:vertAlign w:val="superscript"/>
      </w:rPr>
      <w:t>th</w:t>
    </w:r>
    <w:r w:rsidR="00E871D2" w:rsidRPr="00D96EF8">
      <w:rPr>
        <w:b/>
        <w:u w:val="single"/>
      </w:rPr>
      <w:t xml:space="preserve"> </w:t>
    </w:r>
    <w:r w:rsidRPr="00D96EF8">
      <w:rPr>
        <w:b/>
        <w:u w:val="single"/>
      </w:rPr>
      <w:t>__</w:t>
    </w:r>
    <w:r w:rsidRPr="00D96EF8">
      <w:rPr>
        <w:b/>
      </w:rPr>
      <w:t xml:space="preserve"> day of </w:t>
    </w:r>
    <w:r w:rsidRPr="00D96EF8">
      <w:rPr>
        <w:b/>
        <w:u w:val="single"/>
      </w:rPr>
      <w:t xml:space="preserve">__ </w:t>
    </w:r>
    <w:r w:rsidR="00FE391D">
      <w:rPr>
        <w:b/>
        <w:u w:val="single"/>
      </w:rPr>
      <w:t>Dec</w:t>
    </w:r>
    <w:r w:rsidR="00FC6B0D">
      <w:rPr>
        <w:b/>
        <w:u w:val="single"/>
      </w:rPr>
      <w:t>ember</w:t>
    </w:r>
    <w:r w:rsidRPr="00D96EF8">
      <w:rPr>
        <w:b/>
        <w:u w:val="single"/>
      </w:rPr>
      <w:t xml:space="preserve">     </w:t>
    </w:r>
    <w:r w:rsidRPr="00D96EF8">
      <w:rPr>
        <w:b/>
      </w:rPr>
      <w:t xml:space="preserve">, </w:t>
    </w:r>
    <w:r w:rsidRPr="00F820F4">
      <w:rPr>
        <w:b/>
      </w:rPr>
      <w:t>202</w:t>
    </w:r>
    <w:r w:rsidR="00D6220A" w:rsidRPr="00F820F4">
      <w:rPr>
        <w:b/>
      </w:rPr>
      <w:t>4</w:t>
    </w:r>
    <w:r w:rsidRPr="00F820F4">
      <w:rPr>
        <w:b/>
      </w:rPr>
      <w:t xml:space="preserve"> </w:t>
    </w:r>
    <w:r w:rsidRPr="001551C4">
      <w:rPr>
        <w:b/>
      </w:rPr>
      <w:t xml:space="preserve">@ </w:t>
    </w:r>
    <w:r w:rsidRPr="001551C4">
      <w:rPr>
        <w:b/>
        <w:u w:val="single"/>
      </w:rPr>
      <w:t>__</w:t>
    </w:r>
    <w:r w:rsidR="001551C4" w:rsidRPr="001551C4">
      <w:rPr>
        <w:b/>
        <w:u w:val="single"/>
      </w:rPr>
      <w:t>3</w:t>
    </w:r>
    <w:r w:rsidR="00323B96" w:rsidRPr="001551C4">
      <w:rPr>
        <w:b/>
        <w:u w:val="single"/>
      </w:rPr>
      <w:t>:00</w:t>
    </w:r>
    <w:r w:rsidRPr="001551C4">
      <w:rPr>
        <w:b/>
        <w:u w:val="single"/>
      </w:rPr>
      <w:t xml:space="preserve">_ </w:t>
    </w:r>
    <w:r w:rsidRPr="001551C4">
      <w:rPr>
        <w:b/>
      </w:rPr>
      <w:t xml:space="preserve"> </w:t>
    </w:r>
    <w:r w:rsidR="00D96EF8" w:rsidRPr="001551C4">
      <w:rPr>
        <w:b/>
      </w:rPr>
      <w:t>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223437713" name="Picture 122343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751C59DD"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3F0"/>
    <w:multiLevelType w:val="hybridMultilevel"/>
    <w:tmpl w:val="BA084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41EEA"/>
    <w:multiLevelType w:val="hybridMultilevel"/>
    <w:tmpl w:val="706EA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E92CE7"/>
    <w:multiLevelType w:val="hybridMultilevel"/>
    <w:tmpl w:val="BDB4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537BCF"/>
    <w:multiLevelType w:val="hybridMultilevel"/>
    <w:tmpl w:val="0F161768"/>
    <w:lvl w:ilvl="0" w:tplc="04090001">
      <w:start w:val="1"/>
      <w:numFmt w:val="bullet"/>
      <w:lvlText w:val=""/>
      <w:lvlJc w:val="left"/>
      <w:pPr>
        <w:ind w:left="5535" w:hanging="360"/>
      </w:pPr>
      <w:rPr>
        <w:rFonts w:ascii="Symbol" w:hAnsi="Symbol" w:hint="default"/>
      </w:rPr>
    </w:lvl>
    <w:lvl w:ilvl="1" w:tplc="04090003" w:tentative="1">
      <w:start w:val="1"/>
      <w:numFmt w:val="bullet"/>
      <w:lvlText w:val="o"/>
      <w:lvlJc w:val="left"/>
      <w:pPr>
        <w:ind w:left="6255" w:hanging="360"/>
      </w:pPr>
      <w:rPr>
        <w:rFonts w:ascii="Courier New" w:hAnsi="Courier New" w:cs="Courier New" w:hint="default"/>
      </w:rPr>
    </w:lvl>
    <w:lvl w:ilvl="2" w:tplc="04090005" w:tentative="1">
      <w:start w:val="1"/>
      <w:numFmt w:val="bullet"/>
      <w:lvlText w:val=""/>
      <w:lvlJc w:val="left"/>
      <w:pPr>
        <w:ind w:left="6975" w:hanging="360"/>
      </w:pPr>
      <w:rPr>
        <w:rFonts w:ascii="Wingdings" w:hAnsi="Wingdings" w:hint="default"/>
      </w:rPr>
    </w:lvl>
    <w:lvl w:ilvl="3" w:tplc="04090001" w:tentative="1">
      <w:start w:val="1"/>
      <w:numFmt w:val="bullet"/>
      <w:lvlText w:val=""/>
      <w:lvlJc w:val="left"/>
      <w:pPr>
        <w:ind w:left="7695" w:hanging="360"/>
      </w:pPr>
      <w:rPr>
        <w:rFonts w:ascii="Symbol" w:hAnsi="Symbol" w:hint="default"/>
      </w:rPr>
    </w:lvl>
    <w:lvl w:ilvl="4" w:tplc="04090003" w:tentative="1">
      <w:start w:val="1"/>
      <w:numFmt w:val="bullet"/>
      <w:lvlText w:val="o"/>
      <w:lvlJc w:val="left"/>
      <w:pPr>
        <w:ind w:left="8415" w:hanging="360"/>
      </w:pPr>
      <w:rPr>
        <w:rFonts w:ascii="Courier New" w:hAnsi="Courier New" w:cs="Courier New" w:hint="default"/>
      </w:rPr>
    </w:lvl>
    <w:lvl w:ilvl="5" w:tplc="04090005" w:tentative="1">
      <w:start w:val="1"/>
      <w:numFmt w:val="bullet"/>
      <w:lvlText w:val=""/>
      <w:lvlJc w:val="left"/>
      <w:pPr>
        <w:ind w:left="9135" w:hanging="360"/>
      </w:pPr>
      <w:rPr>
        <w:rFonts w:ascii="Wingdings" w:hAnsi="Wingdings" w:hint="default"/>
      </w:rPr>
    </w:lvl>
    <w:lvl w:ilvl="6" w:tplc="04090001" w:tentative="1">
      <w:start w:val="1"/>
      <w:numFmt w:val="bullet"/>
      <w:lvlText w:val=""/>
      <w:lvlJc w:val="left"/>
      <w:pPr>
        <w:ind w:left="9855" w:hanging="360"/>
      </w:pPr>
      <w:rPr>
        <w:rFonts w:ascii="Symbol" w:hAnsi="Symbol" w:hint="default"/>
      </w:rPr>
    </w:lvl>
    <w:lvl w:ilvl="7" w:tplc="04090003" w:tentative="1">
      <w:start w:val="1"/>
      <w:numFmt w:val="bullet"/>
      <w:lvlText w:val="o"/>
      <w:lvlJc w:val="left"/>
      <w:pPr>
        <w:ind w:left="10575" w:hanging="360"/>
      </w:pPr>
      <w:rPr>
        <w:rFonts w:ascii="Courier New" w:hAnsi="Courier New" w:cs="Courier New" w:hint="default"/>
      </w:rPr>
    </w:lvl>
    <w:lvl w:ilvl="8" w:tplc="04090005" w:tentative="1">
      <w:start w:val="1"/>
      <w:numFmt w:val="bullet"/>
      <w:lvlText w:val=""/>
      <w:lvlJc w:val="left"/>
      <w:pPr>
        <w:ind w:left="11295" w:hanging="360"/>
      </w:pPr>
      <w:rPr>
        <w:rFonts w:ascii="Wingdings" w:hAnsi="Wingdings" w:hint="default"/>
      </w:rPr>
    </w:lvl>
  </w:abstractNum>
  <w:abstractNum w:abstractNumId="5" w15:restartNumberingAfterBreak="0">
    <w:nsid w:val="13FA1F6B"/>
    <w:multiLevelType w:val="hybridMultilevel"/>
    <w:tmpl w:val="738085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54A8"/>
    <w:multiLevelType w:val="hybridMultilevel"/>
    <w:tmpl w:val="12603C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 w15:restartNumberingAfterBreak="0">
    <w:nsid w:val="204A6C0B"/>
    <w:multiLevelType w:val="hybridMultilevel"/>
    <w:tmpl w:val="8D56A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850F3B"/>
    <w:multiLevelType w:val="hybridMultilevel"/>
    <w:tmpl w:val="04CA2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9D70A0"/>
    <w:multiLevelType w:val="hybridMultilevel"/>
    <w:tmpl w:val="D4960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C14C3"/>
    <w:multiLevelType w:val="hybridMultilevel"/>
    <w:tmpl w:val="574EC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7" w15:restartNumberingAfterBreak="0">
    <w:nsid w:val="37BA21E5"/>
    <w:multiLevelType w:val="hybridMultilevel"/>
    <w:tmpl w:val="0F488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76450B"/>
    <w:multiLevelType w:val="hybridMultilevel"/>
    <w:tmpl w:val="18D4E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C33B37"/>
    <w:multiLevelType w:val="hybridMultilevel"/>
    <w:tmpl w:val="BFA8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92273"/>
    <w:multiLevelType w:val="hybridMultilevel"/>
    <w:tmpl w:val="B65EEA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9AA2FED"/>
    <w:multiLevelType w:val="hybridMultilevel"/>
    <w:tmpl w:val="B986FABE"/>
    <w:lvl w:ilvl="0" w:tplc="8AB61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C40166"/>
    <w:multiLevelType w:val="hybridMultilevel"/>
    <w:tmpl w:val="84DA26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EF71D70"/>
    <w:multiLevelType w:val="hybridMultilevel"/>
    <w:tmpl w:val="F62C90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860F9E"/>
    <w:multiLevelType w:val="hybridMultilevel"/>
    <w:tmpl w:val="5F1AEB38"/>
    <w:lvl w:ilvl="0" w:tplc="04090001">
      <w:start w:val="1"/>
      <w:numFmt w:val="bullet"/>
      <w:lvlText w:val=""/>
      <w:lvlJc w:val="left"/>
      <w:pPr>
        <w:ind w:left="1440" w:hanging="360"/>
      </w:pPr>
      <w:rPr>
        <w:rFonts w:ascii="Symbol" w:hAnsi="Symbol" w:hint="default"/>
        <w:b/>
        <w:bCs/>
        <w:color w:val="auto"/>
      </w:rPr>
    </w:lvl>
    <w:lvl w:ilvl="1" w:tplc="FFFFFFFF">
      <w:start w:val="1"/>
      <w:numFmt w:val="bullet"/>
      <w:lvlText w:val=""/>
      <w:lvlJc w:val="left"/>
      <w:pPr>
        <w:ind w:left="2160" w:hanging="360"/>
      </w:pPr>
      <w:rPr>
        <w:rFonts w:ascii="Symbol" w:hAnsi="Symbol" w:hint="default"/>
        <w:color w:val="auto"/>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29"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892A2B"/>
    <w:multiLevelType w:val="hybridMultilevel"/>
    <w:tmpl w:val="D2E8B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A3D97"/>
    <w:multiLevelType w:val="hybridMultilevel"/>
    <w:tmpl w:val="2F9497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11"/>
  </w:num>
  <w:num w:numId="2" w16cid:durableId="1398237058">
    <w:abstractNumId w:val="33"/>
  </w:num>
  <w:num w:numId="3" w16cid:durableId="778911769">
    <w:abstractNumId w:val="16"/>
  </w:num>
  <w:num w:numId="4" w16cid:durableId="1005092563">
    <w:abstractNumId w:val="28"/>
  </w:num>
  <w:num w:numId="5" w16cid:durableId="637878750">
    <w:abstractNumId w:val="30"/>
  </w:num>
  <w:num w:numId="6" w16cid:durableId="2145198654">
    <w:abstractNumId w:val="10"/>
  </w:num>
  <w:num w:numId="7" w16cid:durableId="529149772">
    <w:abstractNumId w:val="29"/>
  </w:num>
  <w:num w:numId="8" w16cid:durableId="411128183">
    <w:abstractNumId w:val="35"/>
  </w:num>
  <w:num w:numId="9" w16cid:durableId="1810129336">
    <w:abstractNumId w:val="3"/>
  </w:num>
  <w:num w:numId="10" w16cid:durableId="1987199754">
    <w:abstractNumId w:val="6"/>
  </w:num>
  <w:num w:numId="11" w16cid:durableId="626467782">
    <w:abstractNumId w:val="25"/>
  </w:num>
  <w:num w:numId="12" w16cid:durableId="716205092">
    <w:abstractNumId w:val="27"/>
  </w:num>
  <w:num w:numId="13" w16cid:durableId="1636182219">
    <w:abstractNumId w:val="22"/>
  </w:num>
  <w:num w:numId="14" w16cid:durableId="1071583928">
    <w:abstractNumId w:val="31"/>
  </w:num>
  <w:num w:numId="15" w16cid:durableId="1800679694">
    <w:abstractNumId w:val="8"/>
  </w:num>
  <w:num w:numId="16" w16cid:durableId="2029212810">
    <w:abstractNumId w:val="1"/>
  </w:num>
  <w:num w:numId="17" w16cid:durableId="1664814158">
    <w:abstractNumId w:val="24"/>
  </w:num>
  <w:num w:numId="18" w16cid:durableId="1746413094">
    <w:abstractNumId w:val="12"/>
  </w:num>
  <w:num w:numId="19" w16cid:durableId="112991567">
    <w:abstractNumId w:val="7"/>
  </w:num>
  <w:num w:numId="20" w16cid:durableId="2077581336">
    <w:abstractNumId w:val="19"/>
  </w:num>
  <w:num w:numId="21" w16cid:durableId="550574458">
    <w:abstractNumId w:val="4"/>
  </w:num>
  <w:num w:numId="22" w16cid:durableId="971012757">
    <w:abstractNumId w:val="2"/>
  </w:num>
  <w:num w:numId="23" w16cid:durableId="219176093">
    <w:abstractNumId w:val="15"/>
  </w:num>
  <w:num w:numId="24" w16cid:durableId="1215847212">
    <w:abstractNumId w:val="32"/>
  </w:num>
  <w:num w:numId="25" w16cid:durableId="1177161098">
    <w:abstractNumId w:val="5"/>
  </w:num>
  <w:num w:numId="26" w16cid:durableId="2068144773">
    <w:abstractNumId w:val="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1492236">
    <w:abstractNumId w:val="20"/>
  </w:num>
  <w:num w:numId="28" w16cid:durableId="1943758622">
    <w:abstractNumId w:val="21"/>
  </w:num>
  <w:num w:numId="29" w16cid:durableId="283509590">
    <w:abstractNumId w:val="18"/>
  </w:num>
  <w:num w:numId="30" w16cid:durableId="1970276799">
    <w:abstractNumId w:val="9"/>
  </w:num>
  <w:num w:numId="31" w16cid:durableId="665286306">
    <w:abstractNumId w:val="34"/>
  </w:num>
  <w:num w:numId="32" w16cid:durableId="1639147681">
    <w:abstractNumId w:val="26"/>
  </w:num>
  <w:num w:numId="33" w16cid:durableId="1073627453">
    <w:abstractNumId w:val="0"/>
  </w:num>
  <w:num w:numId="34" w16cid:durableId="1580014604">
    <w:abstractNumId w:val="17"/>
  </w:num>
  <w:num w:numId="35" w16cid:durableId="431516547">
    <w:abstractNumId w:val="23"/>
  </w:num>
  <w:num w:numId="36" w16cid:durableId="1813328726">
    <w:abstractNumId w:val="13"/>
  </w:num>
  <w:num w:numId="37" w16cid:durableId="21028670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19D"/>
    <w:rsid w:val="0000449C"/>
    <w:rsid w:val="00004B75"/>
    <w:rsid w:val="00007462"/>
    <w:rsid w:val="00010832"/>
    <w:rsid w:val="000113CA"/>
    <w:rsid w:val="00013B4B"/>
    <w:rsid w:val="000155CF"/>
    <w:rsid w:val="00017E7E"/>
    <w:rsid w:val="00021594"/>
    <w:rsid w:val="00021B51"/>
    <w:rsid w:val="000237E2"/>
    <w:rsid w:val="000269AA"/>
    <w:rsid w:val="000323C4"/>
    <w:rsid w:val="00032D4A"/>
    <w:rsid w:val="00033F60"/>
    <w:rsid w:val="00035A6C"/>
    <w:rsid w:val="00036BBA"/>
    <w:rsid w:val="00040586"/>
    <w:rsid w:val="00040654"/>
    <w:rsid w:val="00043BD9"/>
    <w:rsid w:val="00043C28"/>
    <w:rsid w:val="000472A6"/>
    <w:rsid w:val="00051104"/>
    <w:rsid w:val="00051CC1"/>
    <w:rsid w:val="00057F5F"/>
    <w:rsid w:val="000676D5"/>
    <w:rsid w:val="00072146"/>
    <w:rsid w:val="000741DD"/>
    <w:rsid w:val="00083448"/>
    <w:rsid w:val="0008649A"/>
    <w:rsid w:val="000878FA"/>
    <w:rsid w:val="000903FB"/>
    <w:rsid w:val="00095C26"/>
    <w:rsid w:val="00095E85"/>
    <w:rsid w:val="000A1239"/>
    <w:rsid w:val="000B5E76"/>
    <w:rsid w:val="000C06A0"/>
    <w:rsid w:val="000C1503"/>
    <w:rsid w:val="000C3AA7"/>
    <w:rsid w:val="000C4A0C"/>
    <w:rsid w:val="000C62AF"/>
    <w:rsid w:val="000C691F"/>
    <w:rsid w:val="000D4347"/>
    <w:rsid w:val="000D5966"/>
    <w:rsid w:val="000D7987"/>
    <w:rsid w:val="000E259A"/>
    <w:rsid w:val="000E40A9"/>
    <w:rsid w:val="000E48F0"/>
    <w:rsid w:val="000E514F"/>
    <w:rsid w:val="000E7BE5"/>
    <w:rsid w:val="000F0B3F"/>
    <w:rsid w:val="000F1136"/>
    <w:rsid w:val="000F242A"/>
    <w:rsid w:val="000F37F9"/>
    <w:rsid w:val="000F3DE9"/>
    <w:rsid w:val="000F4DC2"/>
    <w:rsid w:val="000F55E5"/>
    <w:rsid w:val="000F5879"/>
    <w:rsid w:val="000F5BD0"/>
    <w:rsid w:val="000F7728"/>
    <w:rsid w:val="001008F2"/>
    <w:rsid w:val="00110FEE"/>
    <w:rsid w:val="0011647E"/>
    <w:rsid w:val="00121B3B"/>
    <w:rsid w:val="00123983"/>
    <w:rsid w:val="0012411A"/>
    <w:rsid w:val="001320DA"/>
    <w:rsid w:val="00133B61"/>
    <w:rsid w:val="0013689B"/>
    <w:rsid w:val="0014703E"/>
    <w:rsid w:val="001516D4"/>
    <w:rsid w:val="001551C4"/>
    <w:rsid w:val="001708AC"/>
    <w:rsid w:val="001811A6"/>
    <w:rsid w:val="001953CE"/>
    <w:rsid w:val="001A0379"/>
    <w:rsid w:val="001A348F"/>
    <w:rsid w:val="001A5E9B"/>
    <w:rsid w:val="001A5ECB"/>
    <w:rsid w:val="001A676F"/>
    <w:rsid w:val="001A6FE4"/>
    <w:rsid w:val="001B3410"/>
    <w:rsid w:val="001B3EED"/>
    <w:rsid w:val="001B6D33"/>
    <w:rsid w:val="001C3922"/>
    <w:rsid w:val="001C53A2"/>
    <w:rsid w:val="001C542F"/>
    <w:rsid w:val="001C6C22"/>
    <w:rsid w:val="001C6E50"/>
    <w:rsid w:val="001C78CC"/>
    <w:rsid w:val="001D69D1"/>
    <w:rsid w:val="001E2B66"/>
    <w:rsid w:val="001E406D"/>
    <w:rsid w:val="001E54FD"/>
    <w:rsid w:val="001F250B"/>
    <w:rsid w:val="001F5DA2"/>
    <w:rsid w:val="001F6D06"/>
    <w:rsid w:val="0020304E"/>
    <w:rsid w:val="00204886"/>
    <w:rsid w:val="00206772"/>
    <w:rsid w:val="00210431"/>
    <w:rsid w:val="00213C0D"/>
    <w:rsid w:val="00213CFD"/>
    <w:rsid w:val="002156E7"/>
    <w:rsid w:val="002177A1"/>
    <w:rsid w:val="00222C9D"/>
    <w:rsid w:val="002250C1"/>
    <w:rsid w:val="0022537B"/>
    <w:rsid w:val="002257B2"/>
    <w:rsid w:val="00231239"/>
    <w:rsid w:val="002317E5"/>
    <w:rsid w:val="00241210"/>
    <w:rsid w:val="00241EE5"/>
    <w:rsid w:val="002425A1"/>
    <w:rsid w:val="00242FCE"/>
    <w:rsid w:val="0025152C"/>
    <w:rsid w:val="0025164D"/>
    <w:rsid w:val="0025527B"/>
    <w:rsid w:val="00267E2A"/>
    <w:rsid w:val="00271DF0"/>
    <w:rsid w:val="00271E8B"/>
    <w:rsid w:val="00274B56"/>
    <w:rsid w:val="0027605D"/>
    <w:rsid w:val="002827B4"/>
    <w:rsid w:val="00282ADB"/>
    <w:rsid w:val="002870E1"/>
    <w:rsid w:val="00290BA1"/>
    <w:rsid w:val="00291312"/>
    <w:rsid w:val="002931EF"/>
    <w:rsid w:val="002946FC"/>
    <w:rsid w:val="002B319B"/>
    <w:rsid w:val="002C4CEF"/>
    <w:rsid w:val="002C5860"/>
    <w:rsid w:val="002D0FE3"/>
    <w:rsid w:val="002D146C"/>
    <w:rsid w:val="002E3892"/>
    <w:rsid w:val="002E3AA7"/>
    <w:rsid w:val="002E59CF"/>
    <w:rsid w:val="002F0A62"/>
    <w:rsid w:val="002F0F8F"/>
    <w:rsid w:val="002F2681"/>
    <w:rsid w:val="002F71CD"/>
    <w:rsid w:val="002F7BD3"/>
    <w:rsid w:val="003037FC"/>
    <w:rsid w:val="00314C59"/>
    <w:rsid w:val="00316971"/>
    <w:rsid w:val="00317927"/>
    <w:rsid w:val="00317A5B"/>
    <w:rsid w:val="00320223"/>
    <w:rsid w:val="00321E12"/>
    <w:rsid w:val="003222B6"/>
    <w:rsid w:val="00323B96"/>
    <w:rsid w:val="00325CB6"/>
    <w:rsid w:val="003302A3"/>
    <w:rsid w:val="00330B70"/>
    <w:rsid w:val="003322A1"/>
    <w:rsid w:val="0033678F"/>
    <w:rsid w:val="0034014F"/>
    <w:rsid w:val="0034016E"/>
    <w:rsid w:val="0034106E"/>
    <w:rsid w:val="00342CD1"/>
    <w:rsid w:val="0034455C"/>
    <w:rsid w:val="00344B5E"/>
    <w:rsid w:val="00350B8C"/>
    <w:rsid w:val="00351531"/>
    <w:rsid w:val="003523FB"/>
    <w:rsid w:val="00360F05"/>
    <w:rsid w:val="0036212F"/>
    <w:rsid w:val="0036431D"/>
    <w:rsid w:val="003776E0"/>
    <w:rsid w:val="00380731"/>
    <w:rsid w:val="00385898"/>
    <w:rsid w:val="003863DD"/>
    <w:rsid w:val="00396470"/>
    <w:rsid w:val="003A407E"/>
    <w:rsid w:val="003A5586"/>
    <w:rsid w:val="003B32F7"/>
    <w:rsid w:val="003B782F"/>
    <w:rsid w:val="003C4A9F"/>
    <w:rsid w:val="003C5B4E"/>
    <w:rsid w:val="003C7AF5"/>
    <w:rsid w:val="003D7133"/>
    <w:rsid w:val="003E09E2"/>
    <w:rsid w:val="003E0A56"/>
    <w:rsid w:val="003E0B54"/>
    <w:rsid w:val="003E3934"/>
    <w:rsid w:val="003E4823"/>
    <w:rsid w:val="003F1B11"/>
    <w:rsid w:val="00400565"/>
    <w:rsid w:val="00405A1F"/>
    <w:rsid w:val="00421217"/>
    <w:rsid w:val="00425438"/>
    <w:rsid w:val="00426513"/>
    <w:rsid w:val="004265EF"/>
    <w:rsid w:val="00431F5A"/>
    <w:rsid w:val="00433CBD"/>
    <w:rsid w:val="00435387"/>
    <w:rsid w:val="004361F9"/>
    <w:rsid w:val="00436920"/>
    <w:rsid w:val="0044176D"/>
    <w:rsid w:val="00444D31"/>
    <w:rsid w:val="0045469A"/>
    <w:rsid w:val="00460751"/>
    <w:rsid w:val="004634CB"/>
    <w:rsid w:val="004658A1"/>
    <w:rsid w:val="00465911"/>
    <w:rsid w:val="00470D43"/>
    <w:rsid w:val="00473782"/>
    <w:rsid w:val="00477BF7"/>
    <w:rsid w:val="004871CF"/>
    <w:rsid w:val="004935B8"/>
    <w:rsid w:val="004935F0"/>
    <w:rsid w:val="00493F26"/>
    <w:rsid w:val="004945DE"/>
    <w:rsid w:val="004A0FA7"/>
    <w:rsid w:val="004A1654"/>
    <w:rsid w:val="004A2B39"/>
    <w:rsid w:val="004B1CB3"/>
    <w:rsid w:val="004B5F9D"/>
    <w:rsid w:val="004B63BC"/>
    <w:rsid w:val="004C1982"/>
    <w:rsid w:val="004C41C1"/>
    <w:rsid w:val="004C5E2C"/>
    <w:rsid w:val="004D147C"/>
    <w:rsid w:val="004D1B5D"/>
    <w:rsid w:val="004D4B27"/>
    <w:rsid w:val="004D7F15"/>
    <w:rsid w:val="004E5016"/>
    <w:rsid w:val="004F754D"/>
    <w:rsid w:val="005029C7"/>
    <w:rsid w:val="00502B3E"/>
    <w:rsid w:val="00506AB7"/>
    <w:rsid w:val="00530690"/>
    <w:rsid w:val="00535020"/>
    <w:rsid w:val="005372CC"/>
    <w:rsid w:val="00540869"/>
    <w:rsid w:val="00540F8C"/>
    <w:rsid w:val="005456E9"/>
    <w:rsid w:val="005505B5"/>
    <w:rsid w:val="00550D65"/>
    <w:rsid w:val="00552B13"/>
    <w:rsid w:val="00557771"/>
    <w:rsid w:val="005627B9"/>
    <w:rsid w:val="005700CD"/>
    <w:rsid w:val="0057132A"/>
    <w:rsid w:val="0057156D"/>
    <w:rsid w:val="00573550"/>
    <w:rsid w:val="005848FA"/>
    <w:rsid w:val="00585353"/>
    <w:rsid w:val="00585675"/>
    <w:rsid w:val="005A0817"/>
    <w:rsid w:val="005A1268"/>
    <w:rsid w:val="005A3F03"/>
    <w:rsid w:val="005A6BBD"/>
    <w:rsid w:val="005B1C26"/>
    <w:rsid w:val="005B37A9"/>
    <w:rsid w:val="005B4228"/>
    <w:rsid w:val="005B5301"/>
    <w:rsid w:val="005C60D8"/>
    <w:rsid w:val="005C743E"/>
    <w:rsid w:val="005D19C7"/>
    <w:rsid w:val="005D24E0"/>
    <w:rsid w:val="005D48B3"/>
    <w:rsid w:val="005D6D7E"/>
    <w:rsid w:val="005D6EE7"/>
    <w:rsid w:val="005E1DFA"/>
    <w:rsid w:val="005F1B1E"/>
    <w:rsid w:val="005F717C"/>
    <w:rsid w:val="0060774C"/>
    <w:rsid w:val="00612FCC"/>
    <w:rsid w:val="006134FD"/>
    <w:rsid w:val="00615063"/>
    <w:rsid w:val="006163CD"/>
    <w:rsid w:val="0061721F"/>
    <w:rsid w:val="00620C93"/>
    <w:rsid w:val="00625955"/>
    <w:rsid w:val="00631E17"/>
    <w:rsid w:val="00637EB7"/>
    <w:rsid w:val="006426EF"/>
    <w:rsid w:val="00643626"/>
    <w:rsid w:val="0064670E"/>
    <w:rsid w:val="00647876"/>
    <w:rsid w:val="0065524B"/>
    <w:rsid w:val="00655636"/>
    <w:rsid w:val="00664C68"/>
    <w:rsid w:val="006757D8"/>
    <w:rsid w:val="006759E6"/>
    <w:rsid w:val="00676038"/>
    <w:rsid w:val="00676B86"/>
    <w:rsid w:val="00684739"/>
    <w:rsid w:val="0068514B"/>
    <w:rsid w:val="006A1BAC"/>
    <w:rsid w:val="006A23FA"/>
    <w:rsid w:val="006B5653"/>
    <w:rsid w:val="006B7D66"/>
    <w:rsid w:val="006C05C8"/>
    <w:rsid w:val="006C32A8"/>
    <w:rsid w:val="006C4CA8"/>
    <w:rsid w:val="006C5F9B"/>
    <w:rsid w:val="006D1480"/>
    <w:rsid w:val="006D1D9F"/>
    <w:rsid w:val="006D3E18"/>
    <w:rsid w:val="006D7C6A"/>
    <w:rsid w:val="006E1BFC"/>
    <w:rsid w:val="006E258E"/>
    <w:rsid w:val="006F0D5C"/>
    <w:rsid w:val="006F15DE"/>
    <w:rsid w:val="006F2839"/>
    <w:rsid w:val="006F2EF1"/>
    <w:rsid w:val="00700E30"/>
    <w:rsid w:val="00703746"/>
    <w:rsid w:val="0071035A"/>
    <w:rsid w:val="00711080"/>
    <w:rsid w:val="00712614"/>
    <w:rsid w:val="00713499"/>
    <w:rsid w:val="0072023A"/>
    <w:rsid w:val="00722CE4"/>
    <w:rsid w:val="00723EA3"/>
    <w:rsid w:val="007261C9"/>
    <w:rsid w:val="00726FF4"/>
    <w:rsid w:val="007270D0"/>
    <w:rsid w:val="00735EB4"/>
    <w:rsid w:val="00741B86"/>
    <w:rsid w:val="00747E4C"/>
    <w:rsid w:val="00750C3B"/>
    <w:rsid w:val="00751752"/>
    <w:rsid w:val="00754E86"/>
    <w:rsid w:val="00756992"/>
    <w:rsid w:val="00756AC1"/>
    <w:rsid w:val="00760B61"/>
    <w:rsid w:val="00761074"/>
    <w:rsid w:val="0076371C"/>
    <w:rsid w:val="007877E5"/>
    <w:rsid w:val="00787D04"/>
    <w:rsid w:val="007901F6"/>
    <w:rsid w:val="00790AE1"/>
    <w:rsid w:val="007936DA"/>
    <w:rsid w:val="007A2DAF"/>
    <w:rsid w:val="007A799A"/>
    <w:rsid w:val="007B00E8"/>
    <w:rsid w:val="007B272D"/>
    <w:rsid w:val="007B2C91"/>
    <w:rsid w:val="007B3166"/>
    <w:rsid w:val="007B3D7D"/>
    <w:rsid w:val="007B3DB8"/>
    <w:rsid w:val="007B76BA"/>
    <w:rsid w:val="007B7DDB"/>
    <w:rsid w:val="007C232B"/>
    <w:rsid w:val="007C57C1"/>
    <w:rsid w:val="007C6CB1"/>
    <w:rsid w:val="007D2F08"/>
    <w:rsid w:val="007D394E"/>
    <w:rsid w:val="007D4233"/>
    <w:rsid w:val="007E0D66"/>
    <w:rsid w:val="007E1252"/>
    <w:rsid w:val="007E272D"/>
    <w:rsid w:val="007E510C"/>
    <w:rsid w:val="007E61F2"/>
    <w:rsid w:val="007F00EE"/>
    <w:rsid w:val="007F402D"/>
    <w:rsid w:val="00806E7D"/>
    <w:rsid w:val="00807465"/>
    <w:rsid w:val="008159F5"/>
    <w:rsid w:val="00823276"/>
    <w:rsid w:val="00823C6D"/>
    <w:rsid w:val="00837369"/>
    <w:rsid w:val="00842161"/>
    <w:rsid w:val="0084261A"/>
    <w:rsid w:val="0084342D"/>
    <w:rsid w:val="008478CB"/>
    <w:rsid w:val="008507C3"/>
    <w:rsid w:val="008521ED"/>
    <w:rsid w:val="008554C9"/>
    <w:rsid w:val="00857E34"/>
    <w:rsid w:val="00866A6A"/>
    <w:rsid w:val="008678BE"/>
    <w:rsid w:val="008704BB"/>
    <w:rsid w:val="008717DC"/>
    <w:rsid w:val="0087281A"/>
    <w:rsid w:val="00874ED5"/>
    <w:rsid w:val="00876DA3"/>
    <w:rsid w:val="00882031"/>
    <w:rsid w:val="00885E17"/>
    <w:rsid w:val="00887E93"/>
    <w:rsid w:val="00891BD9"/>
    <w:rsid w:val="0089542D"/>
    <w:rsid w:val="00897E3A"/>
    <w:rsid w:val="008A189F"/>
    <w:rsid w:val="008A6291"/>
    <w:rsid w:val="008A69C3"/>
    <w:rsid w:val="008B1B99"/>
    <w:rsid w:val="008B6777"/>
    <w:rsid w:val="008C0897"/>
    <w:rsid w:val="008C167C"/>
    <w:rsid w:val="008C23AE"/>
    <w:rsid w:val="008C53A3"/>
    <w:rsid w:val="008C7E58"/>
    <w:rsid w:val="008D3775"/>
    <w:rsid w:val="008D6CA9"/>
    <w:rsid w:val="008E12B8"/>
    <w:rsid w:val="008E5D9C"/>
    <w:rsid w:val="008E6052"/>
    <w:rsid w:val="008E6C7C"/>
    <w:rsid w:val="008E767B"/>
    <w:rsid w:val="008F0D81"/>
    <w:rsid w:val="008F246C"/>
    <w:rsid w:val="008F32C9"/>
    <w:rsid w:val="008F3BA8"/>
    <w:rsid w:val="008F590A"/>
    <w:rsid w:val="008F5948"/>
    <w:rsid w:val="009016B0"/>
    <w:rsid w:val="0090405E"/>
    <w:rsid w:val="00907BE9"/>
    <w:rsid w:val="00912535"/>
    <w:rsid w:val="00916454"/>
    <w:rsid w:val="00920C22"/>
    <w:rsid w:val="00922944"/>
    <w:rsid w:val="0092304A"/>
    <w:rsid w:val="00923E75"/>
    <w:rsid w:val="00924A20"/>
    <w:rsid w:val="00926BA9"/>
    <w:rsid w:val="009317F5"/>
    <w:rsid w:val="00932E2C"/>
    <w:rsid w:val="00933E84"/>
    <w:rsid w:val="009349AF"/>
    <w:rsid w:val="00934B66"/>
    <w:rsid w:val="0094290F"/>
    <w:rsid w:val="00942B87"/>
    <w:rsid w:val="0094512A"/>
    <w:rsid w:val="00946216"/>
    <w:rsid w:val="009514BE"/>
    <w:rsid w:val="00960126"/>
    <w:rsid w:val="009633CD"/>
    <w:rsid w:val="009662F5"/>
    <w:rsid w:val="00974767"/>
    <w:rsid w:val="009751D9"/>
    <w:rsid w:val="00992D9F"/>
    <w:rsid w:val="00996F22"/>
    <w:rsid w:val="009A328F"/>
    <w:rsid w:val="009A40E9"/>
    <w:rsid w:val="009A7045"/>
    <w:rsid w:val="009A7BC5"/>
    <w:rsid w:val="009B0B79"/>
    <w:rsid w:val="009B2219"/>
    <w:rsid w:val="009B350C"/>
    <w:rsid w:val="009B59DB"/>
    <w:rsid w:val="009B5C78"/>
    <w:rsid w:val="009C075B"/>
    <w:rsid w:val="009D20F7"/>
    <w:rsid w:val="009D366B"/>
    <w:rsid w:val="009D64CB"/>
    <w:rsid w:val="009F0E08"/>
    <w:rsid w:val="009F3E21"/>
    <w:rsid w:val="00A01BC0"/>
    <w:rsid w:val="00A02B35"/>
    <w:rsid w:val="00A04D66"/>
    <w:rsid w:val="00A06EA1"/>
    <w:rsid w:val="00A13AC7"/>
    <w:rsid w:val="00A17440"/>
    <w:rsid w:val="00A21B65"/>
    <w:rsid w:val="00A243CF"/>
    <w:rsid w:val="00A27574"/>
    <w:rsid w:val="00A27C54"/>
    <w:rsid w:val="00A32BF2"/>
    <w:rsid w:val="00A42431"/>
    <w:rsid w:val="00A46EBD"/>
    <w:rsid w:val="00A46F75"/>
    <w:rsid w:val="00A47A2E"/>
    <w:rsid w:val="00A55C6E"/>
    <w:rsid w:val="00A55C7D"/>
    <w:rsid w:val="00A6098C"/>
    <w:rsid w:val="00A62072"/>
    <w:rsid w:val="00A63055"/>
    <w:rsid w:val="00A63143"/>
    <w:rsid w:val="00A64F66"/>
    <w:rsid w:val="00A65D56"/>
    <w:rsid w:val="00A66338"/>
    <w:rsid w:val="00A75FCD"/>
    <w:rsid w:val="00A82651"/>
    <w:rsid w:val="00A84E6C"/>
    <w:rsid w:val="00A87811"/>
    <w:rsid w:val="00A936E0"/>
    <w:rsid w:val="00A9380A"/>
    <w:rsid w:val="00A949AA"/>
    <w:rsid w:val="00A94E44"/>
    <w:rsid w:val="00AA1F90"/>
    <w:rsid w:val="00AA2BB4"/>
    <w:rsid w:val="00AA3F5D"/>
    <w:rsid w:val="00AA655D"/>
    <w:rsid w:val="00AB020B"/>
    <w:rsid w:val="00AB4501"/>
    <w:rsid w:val="00AB5756"/>
    <w:rsid w:val="00AB7232"/>
    <w:rsid w:val="00AC1808"/>
    <w:rsid w:val="00AC2A2C"/>
    <w:rsid w:val="00AC3602"/>
    <w:rsid w:val="00AD25F4"/>
    <w:rsid w:val="00AD5557"/>
    <w:rsid w:val="00AD58DD"/>
    <w:rsid w:val="00AD694A"/>
    <w:rsid w:val="00AD79B4"/>
    <w:rsid w:val="00AE7AB2"/>
    <w:rsid w:val="00AF53BC"/>
    <w:rsid w:val="00B1525C"/>
    <w:rsid w:val="00B159EA"/>
    <w:rsid w:val="00B21478"/>
    <w:rsid w:val="00B238EC"/>
    <w:rsid w:val="00B2606E"/>
    <w:rsid w:val="00B30E61"/>
    <w:rsid w:val="00B32616"/>
    <w:rsid w:val="00B34237"/>
    <w:rsid w:val="00B354D5"/>
    <w:rsid w:val="00B37A10"/>
    <w:rsid w:val="00B37C90"/>
    <w:rsid w:val="00B45338"/>
    <w:rsid w:val="00B503F9"/>
    <w:rsid w:val="00B51AF2"/>
    <w:rsid w:val="00B57947"/>
    <w:rsid w:val="00B62051"/>
    <w:rsid w:val="00B62579"/>
    <w:rsid w:val="00B63EE4"/>
    <w:rsid w:val="00B65A66"/>
    <w:rsid w:val="00B735BD"/>
    <w:rsid w:val="00B759C7"/>
    <w:rsid w:val="00B8223C"/>
    <w:rsid w:val="00B84A93"/>
    <w:rsid w:val="00B84C56"/>
    <w:rsid w:val="00B8694E"/>
    <w:rsid w:val="00B96DC7"/>
    <w:rsid w:val="00BA055F"/>
    <w:rsid w:val="00BA4663"/>
    <w:rsid w:val="00BA4987"/>
    <w:rsid w:val="00BB6263"/>
    <w:rsid w:val="00BC192E"/>
    <w:rsid w:val="00BC295A"/>
    <w:rsid w:val="00BC46AD"/>
    <w:rsid w:val="00BC5A59"/>
    <w:rsid w:val="00BD3D0E"/>
    <w:rsid w:val="00BE3091"/>
    <w:rsid w:val="00BF2EB5"/>
    <w:rsid w:val="00BF3D96"/>
    <w:rsid w:val="00BF6305"/>
    <w:rsid w:val="00C07C68"/>
    <w:rsid w:val="00C17E48"/>
    <w:rsid w:val="00C2086E"/>
    <w:rsid w:val="00C26D8F"/>
    <w:rsid w:val="00C26E76"/>
    <w:rsid w:val="00C31B60"/>
    <w:rsid w:val="00C34D1B"/>
    <w:rsid w:val="00C35755"/>
    <w:rsid w:val="00C379B2"/>
    <w:rsid w:val="00C41E31"/>
    <w:rsid w:val="00C440CF"/>
    <w:rsid w:val="00C45ED6"/>
    <w:rsid w:val="00C50C67"/>
    <w:rsid w:val="00C519E7"/>
    <w:rsid w:val="00C53F63"/>
    <w:rsid w:val="00C564F7"/>
    <w:rsid w:val="00C56535"/>
    <w:rsid w:val="00C57F3C"/>
    <w:rsid w:val="00C64650"/>
    <w:rsid w:val="00C713BD"/>
    <w:rsid w:val="00C752F6"/>
    <w:rsid w:val="00C82578"/>
    <w:rsid w:val="00C84577"/>
    <w:rsid w:val="00C90727"/>
    <w:rsid w:val="00C96700"/>
    <w:rsid w:val="00CA1E0F"/>
    <w:rsid w:val="00CA2793"/>
    <w:rsid w:val="00CA508A"/>
    <w:rsid w:val="00CA52D6"/>
    <w:rsid w:val="00CB4E9D"/>
    <w:rsid w:val="00CB613C"/>
    <w:rsid w:val="00CB705A"/>
    <w:rsid w:val="00CC0B08"/>
    <w:rsid w:val="00CC24D6"/>
    <w:rsid w:val="00CC3C59"/>
    <w:rsid w:val="00CC7EE1"/>
    <w:rsid w:val="00CD23FF"/>
    <w:rsid w:val="00CE3C5C"/>
    <w:rsid w:val="00CE4BF0"/>
    <w:rsid w:val="00CE631B"/>
    <w:rsid w:val="00CE63ED"/>
    <w:rsid w:val="00CE6ED1"/>
    <w:rsid w:val="00CF207E"/>
    <w:rsid w:val="00CF3640"/>
    <w:rsid w:val="00CF58E6"/>
    <w:rsid w:val="00CF6EF8"/>
    <w:rsid w:val="00D054A9"/>
    <w:rsid w:val="00D11002"/>
    <w:rsid w:val="00D1116E"/>
    <w:rsid w:val="00D13D19"/>
    <w:rsid w:val="00D15B4E"/>
    <w:rsid w:val="00D163FC"/>
    <w:rsid w:val="00D173AE"/>
    <w:rsid w:val="00D3726A"/>
    <w:rsid w:val="00D4691D"/>
    <w:rsid w:val="00D46998"/>
    <w:rsid w:val="00D46B18"/>
    <w:rsid w:val="00D52B5F"/>
    <w:rsid w:val="00D53AC9"/>
    <w:rsid w:val="00D6220A"/>
    <w:rsid w:val="00D6484C"/>
    <w:rsid w:val="00D71A4E"/>
    <w:rsid w:val="00D723D8"/>
    <w:rsid w:val="00D809E5"/>
    <w:rsid w:val="00D81303"/>
    <w:rsid w:val="00D82591"/>
    <w:rsid w:val="00D91674"/>
    <w:rsid w:val="00D916BF"/>
    <w:rsid w:val="00D96EF8"/>
    <w:rsid w:val="00DA4D8B"/>
    <w:rsid w:val="00DB41E9"/>
    <w:rsid w:val="00DB6696"/>
    <w:rsid w:val="00DB7F77"/>
    <w:rsid w:val="00DC0923"/>
    <w:rsid w:val="00DD074A"/>
    <w:rsid w:val="00DD2839"/>
    <w:rsid w:val="00DD61C6"/>
    <w:rsid w:val="00DE0E63"/>
    <w:rsid w:val="00DE6F31"/>
    <w:rsid w:val="00DF2CA4"/>
    <w:rsid w:val="00DF438B"/>
    <w:rsid w:val="00E00050"/>
    <w:rsid w:val="00E04562"/>
    <w:rsid w:val="00E079AD"/>
    <w:rsid w:val="00E14FAA"/>
    <w:rsid w:val="00E16A51"/>
    <w:rsid w:val="00E17C47"/>
    <w:rsid w:val="00E23CCB"/>
    <w:rsid w:val="00E24479"/>
    <w:rsid w:val="00E27466"/>
    <w:rsid w:val="00E360A9"/>
    <w:rsid w:val="00E41DB6"/>
    <w:rsid w:val="00E46F39"/>
    <w:rsid w:val="00E504B9"/>
    <w:rsid w:val="00E50A14"/>
    <w:rsid w:val="00E516D1"/>
    <w:rsid w:val="00E54350"/>
    <w:rsid w:val="00E5456C"/>
    <w:rsid w:val="00E5527F"/>
    <w:rsid w:val="00E571FA"/>
    <w:rsid w:val="00E61A7C"/>
    <w:rsid w:val="00E61FAA"/>
    <w:rsid w:val="00E67EFC"/>
    <w:rsid w:val="00E702DB"/>
    <w:rsid w:val="00E80A6E"/>
    <w:rsid w:val="00E80C0C"/>
    <w:rsid w:val="00E84EAC"/>
    <w:rsid w:val="00E871D2"/>
    <w:rsid w:val="00E8721B"/>
    <w:rsid w:val="00E8745C"/>
    <w:rsid w:val="00E91F1F"/>
    <w:rsid w:val="00E93BCB"/>
    <w:rsid w:val="00E97682"/>
    <w:rsid w:val="00EA0283"/>
    <w:rsid w:val="00EA2738"/>
    <w:rsid w:val="00EA31BA"/>
    <w:rsid w:val="00EA47DA"/>
    <w:rsid w:val="00EB5DED"/>
    <w:rsid w:val="00EB7C51"/>
    <w:rsid w:val="00EB7F25"/>
    <w:rsid w:val="00EC1041"/>
    <w:rsid w:val="00EC2046"/>
    <w:rsid w:val="00EC2DA1"/>
    <w:rsid w:val="00EC3C7A"/>
    <w:rsid w:val="00EC3CF0"/>
    <w:rsid w:val="00EC44A7"/>
    <w:rsid w:val="00EC51AD"/>
    <w:rsid w:val="00ED1A7D"/>
    <w:rsid w:val="00ED2B6F"/>
    <w:rsid w:val="00ED347A"/>
    <w:rsid w:val="00ED5E88"/>
    <w:rsid w:val="00EE02D3"/>
    <w:rsid w:val="00EE06C4"/>
    <w:rsid w:val="00EE0983"/>
    <w:rsid w:val="00EE424A"/>
    <w:rsid w:val="00EE7F98"/>
    <w:rsid w:val="00EF52BE"/>
    <w:rsid w:val="00EF58BE"/>
    <w:rsid w:val="00EF72A2"/>
    <w:rsid w:val="00F016FD"/>
    <w:rsid w:val="00F04B33"/>
    <w:rsid w:val="00F17388"/>
    <w:rsid w:val="00F23849"/>
    <w:rsid w:val="00F25737"/>
    <w:rsid w:val="00F31D9D"/>
    <w:rsid w:val="00F33748"/>
    <w:rsid w:val="00F345ED"/>
    <w:rsid w:val="00F37EC8"/>
    <w:rsid w:val="00F40C70"/>
    <w:rsid w:val="00F40D23"/>
    <w:rsid w:val="00F45F17"/>
    <w:rsid w:val="00F471B0"/>
    <w:rsid w:val="00F5634F"/>
    <w:rsid w:val="00F56508"/>
    <w:rsid w:val="00F60FE3"/>
    <w:rsid w:val="00F63D46"/>
    <w:rsid w:val="00F66F51"/>
    <w:rsid w:val="00F7418E"/>
    <w:rsid w:val="00F820F4"/>
    <w:rsid w:val="00F82371"/>
    <w:rsid w:val="00F82B66"/>
    <w:rsid w:val="00F83FD6"/>
    <w:rsid w:val="00F840A9"/>
    <w:rsid w:val="00F86BB9"/>
    <w:rsid w:val="00F87278"/>
    <w:rsid w:val="00F91891"/>
    <w:rsid w:val="00F977A5"/>
    <w:rsid w:val="00FA2352"/>
    <w:rsid w:val="00FA618E"/>
    <w:rsid w:val="00FA65EE"/>
    <w:rsid w:val="00FA735E"/>
    <w:rsid w:val="00FB3EDC"/>
    <w:rsid w:val="00FB7C3D"/>
    <w:rsid w:val="00FC24B1"/>
    <w:rsid w:val="00FC4C1F"/>
    <w:rsid w:val="00FC6B0D"/>
    <w:rsid w:val="00FD1D08"/>
    <w:rsid w:val="00FD28CA"/>
    <w:rsid w:val="00FD2A5C"/>
    <w:rsid w:val="00FE3464"/>
    <w:rsid w:val="00FE391D"/>
    <w:rsid w:val="00FF0348"/>
    <w:rsid w:val="00FF0DEC"/>
    <w:rsid w:val="00FF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 w:type="paragraph" w:customStyle="1" w:styleId="xmsonormal">
    <w:name w:val="x_msonormal"/>
    <w:basedOn w:val="Normal"/>
    <w:rsid w:val="000903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426341337">
      <w:bodyDiv w:val="1"/>
      <w:marLeft w:val="0"/>
      <w:marRight w:val="0"/>
      <w:marTop w:val="0"/>
      <w:marBottom w:val="0"/>
      <w:divBdr>
        <w:top w:val="none" w:sz="0" w:space="0" w:color="auto"/>
        <w:left w:val="none" w:sz="0" w:space="0" w:color="auto"/>
        <w:bottom w:val="none" w:sz="0" w:space="0" w:color="auto"/>
        <w:right w:val="none" w:sz="0" w:space="0" w:color="auto"/>
      </w:divBdr>
    </w:div>
    <w:div w:id="834687819">
      <w:bodyDiv w:val="1"/>
      <w:marLeft w:val="0"/>
      <w:marRight w:val="0"/>
      <w:marTop w:val="0"/>
      <w:marBottom w:val="0"/>
      <w:divBdr>
        <w:top w:val="none" w:sz="0" w:space="0" w:color="auto"/>
        <w:left w:val="none" w:sz="0" w:space="0" w:color="auto"/>
        <w:bottom w:val="none" w:sz="0" w:space="0" w:color="auto"/>
        <w:right w:val="none" w:sz="0" w:space="0" w:color="auto"/>
      </w:divBdr>
    </w:div>
    <w:div w:id="1215895796">
      <w:bodyDiv w:val="1"/>
      <w:marLeft w:val="0"/>
      <w:marRight w:val="0"/>
      <w:marTop w:val="0"/>
      <w:marBottom w:val="0"/>
      <w:divBdr>
        <w:top w:val="none" w:sz="0" w:space="0" w:color="auto"/>
        <w:left w:val="none" w:sz="0" w:space="0" w:color="auto"/>
        <w:bottom w:val="none" w:sz="0" w:space="0" w:color="auto"/>
        <w:right w:val="none" w:sz="0" w:space="0" w:color="auto"/>
      </w:divBdr>
    </w:div>
    <w:div w:id="1321158988">
      <w:bodyDiv w:val="1"/>
      <w:marLeft w:val="0"/>
      <w:marRight w:val="0"/>
      <w:marTop w:val="0"/>
      <w:marBottom w:val="0"/>
      <w:divBdr>
        <w:top w:val="none" w:sz="0" w:space="0" w:color="auto"/>
        <w:left w:val="none" w:sz="0" w:space="0" w:color="auto"/>
        <w:bottom w:val="none" w:sz="0" w:space="0" w:color="auto"/>
        <w:right w:val="none" w:sz="0" w:space="0" w:color="auto"/>
      </w:divBdr>
    </w:div>
    <w:div w:id="1526212163">
      <w:bodyDiv w:val="1"/>
      <w:marLeft w:val="0"/>
      <w:marRight w:val="0"/>
      <w:marTop w:val="0"/>
      <w:marBottom w:val="0"/>
      <w:divBdr>
        <w:top w:val="none" w:sz="0" w:space="0" w:color="auto"/>
        <w:left w:val="none" w:sz="0" w:space="0" w:color="auto"/>
        <w:bottom w:val="none" w:sz="0" w:space="0" w:color="auto"/>
        <w:right w:val="none" w:sz="0" w:space="0" w:color="auto"/>
      </w:divBdr>
    </w:div>
    <w:div w:id="17442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p.leg.wa.gov/RCW/default.aspx?cite=42.30.1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32</cp:revision>
  <cp:lastPrinted>2024-12-17T21:46:00Z</cp:lastPrinted>
  <dcterms:created xsi:type="dcterms:W3CDTF">2024-12-06T21:14:00Z</dcterms:created>
  <dcterms:modified xsi:type="dcterms:W3CDTF">2024-12-19T22:56:00Z</dcterms:modified>
</cp:coreProperties>
</file>